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2660"/>
        <w:gridCol w:w="3861"/>
        <w:gridCol w:w="2551"/>
        <w:gridCol w:w="993"/>
      </w:tblGrid>
      <w:tr>
        <w:trPr>
          <w:trHeight w:val="740" w:hRule="auto"/>
          <w:jc w:val="left"/>
        </w:trPr>
        <w:tc>
          <w:tcPr>
            <w:tcW w:w="266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28" w:left="0" w:hanging="175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Семестрова </w:t>
            </w:r>
          </w:p>
          <w:p>
            <w:pPr>
              <w:spacing w:before="0" w:after="0" w:line="240"/>
              <w:ind w:right="-128" w:left="0" w:hanging="175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контрольна робота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з української мови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Теми: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Безсполучникове складне речення. Складне речення з різними видами зв’язку. Текст як одиниця мовлення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-128" w:left="0" w:hanging="175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уч__________ 9 класу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2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______________________________</w:t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прізвище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br/>
              <w:t xml:space="preserve">______________________________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ім’я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266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Кількість балів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Оцінка</w:t>
            </w:r>
          </w:p>
        </w:tc>
      </w:tr>
      <w:tr>
        <w:trPr>
          <w:trHeight w:val="400" w:hRule="auto"/>
          <w:jc w:val="left"/>
        </w:trPr>
        <w:tc>
          <w:tcPr>
            <w:tcW w:w="266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0" w:hRule="auto"/>
          <w:jc w:val="left"/>
        </w:trPr>
        <w:tc>
          <w:tcPr>
            <w:tcW w:w="266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Підпис</w:t>
            </w:r>
          </w:p>
        </w:tc>
      </w:tr>
      <w:tr>
        <w:trPr>
          <w:trHeight w:val="580" w:hRule="auto"/>
          <w:jc w:val="left"/>
        </w:trPr>
        <w:tc>
          <w:tcPr>
            <w:tcW w:w="266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І варіант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-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Літеру, що позначає  правильну відповідь запиши у квадратик). </w:t>
      </w:r>
    </w:p>
    <w:p>
      <w:pPr>
        <w:spacing w:before="0" w:after="0" w:line="259"/>
        <w:ind w:right="0" w:left="-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" w:line="271"/>
        <w:ind w:right="0" w:left="708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(0,5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б.)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Помилку в правописі префікса допущено в рядку </w:t>
      </w:r>
    </w:p>
    <w:p>
      <w:pPr>
        <w:spacing w:before="0" w:after="3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зчесати, розчин, сформувати</w:t>
      </w:r>
    </w:p>
    <w:p>
      <w:pPr>
        <w:spacing w:before="0" w:after="3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призирливо, зцілення, схуднув</w:t>
      </w:r>
    </w:p>
    <w:p>
      <w:pPr>
        <w:spacing w:before="0" w:after="3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присолений, прірва, безпечно</w:t>
      </w:r>
    </w:p>
    <w:p>
      <w:pPr>
        <w:spacing w:before="0" w:after="3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розхитати, скорочення, пречудесний</w:t>
      </w:r>
    </w:p>
    <w:p>
      <w:pPr>
        <w:spacing w:before="0" w:after="3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премудрий, безсилий, зчистив</w:t>
      </w:r>
    </w:p>
    <w:p>
      <w:pPr>
        <w:spacing w:before="0" w:after="3" w:line="271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(0,5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б.)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Подвоєння букв на місці пропуску НЕ відбувається в усіх словах рядка (0,5 бала)</w:t>
      </w:r>
    </w:p>
    <w:p>
      <w:pPr>
        <w:spacing w:before="0" w:after="3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інтел…ект, пан…о, інтермец…о</w:t>
      </w:r>
    </w:p>
    <w:p>
      <w:pPr>
        <w:spacing w:before="0" w:after="3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тун…ель, марок…анець, кас…ир</w:t>
      </w:r>
    </w:p>
    <w:p>
      <w:pPr>
        <w:spacing w:before="0" w:after="3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ір…еальний, беладон…а, шас…і</w:t>
      </w:r>
    </w:p>
    <w:p>
      <w:pPr>
        <w:spacing w:before="0" w:after="3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кол…ектив, лат…е, сум…а</w:t>
      </w:r>
    </w:p>
    <w:p>
      <w:pPr>
        <w:spacing w:before="0" w:after="3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тон…а, ем…іграція, нет…о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(0,5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б.)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object w:dxaOrig="739" w:dyaOrig="595">
          <v:rect xmlns:o="urn:schemas-microsoft-com:office:office" xmlns:v="urn:schemas-microsoft-com:vml" id="rectole0000000000" style="width:36.950000pt;height:29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Безсполучниковим складним є речення 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Рясніє дощ, і падає лункіше м’яких краплин розмірене биття.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</w:t>
        <w:tab/>
        <w:t xml:space="preserve"> Небо прорізали вогняні стріли, ударив грім…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</w:t>
        <w:tab/>
        <w:t xml:space="preserve"> Коні заспокоїлися, розбрелися по загороді.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</w:t>
        <w:tab/>
        <w:t xml:space="preserve"> Хмара, ніби її струсонув не грім, а дядьків вигук, вронила на землю великі, як смородина, краплі.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</w:t>
        <w:tab/>
        <w:t xml:space="preserve"> Вийшли на гору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і перед очима відкрився чорний ліс.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(0,5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б.)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Між частинами безсполучникового складного речення потрібно поставити двокрапку у варіанті </w:t>
      </w:r>
    </w:p>
    <w:p>
      <w:pPr>
        <w:spacing w:before="0" w:after="0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Повітря посухішало блакить між стовбурами зблякла.</w:t>
      </w:r>
    </w:p>
    <w:p>
      <w:pPr>
        <w:spacing w:before="0" w:after="0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Одним заспокоюю себе у мене ще все попереду.</w:t>
      </w:r>
    </w:p>
    <w:p>
      <w:pPr>
        <w:spacing w:before="0" w:after="0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Тут було затишно вітер сплескував над головою, поскубуючи чуб.</w:t>
      </w:r>
    </w:p>
    <w:p>
      <w:pPr>
        <w:spacing w:before="0" w:after="0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Лось звівся тепер його постать чітко вималювалася в удосвітніх сутінках.</w:t>
      </w:r>
    </w:p>
    <w:p>
      <w:pPr>
        <w:spacing w:before="0" w:after="0" w:line="271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Ще сонячні промені сплять досвітні огні вже горять.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(0,5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б.)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Між частинами безсполучникового складного речення потрібно поставити тире у варіанті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Дивись твоє обличчя знов спокійне.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Над полем стояв густий медовий запах літали бджоли.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Я глянув на небо хмари, звільнившись від дощу, полегшали.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Сім’я міцна горе плаче!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Тільки снігові вихори походжають, заточуючись туди-сюди тільки хурделиці насуваються темною ордою.</w:t>
      </w:r>
    </w:p>
    <w:p>
      <w:pPr>
        <w:spacing w:before="0" w:after="3" w:line="271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(0,5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б.)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Правильно поставлено розділові знаки в реченні </w:t>
      </w:r>
    </w:p>
    <w:p>
      <w:pPr>
        <w:spacing w:before="0" w:after="3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Чути, як басовито гудуть гілки як потріскують, обриваючись, крижані бурульки.</w:t>
      </w:r>
    </w:p>
    <w:p>
      <w:pPr>
        <w:spacing w:before="0" w:after="3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З дому вибралися вони ще вранці, коли між деревами сірів туман коли хмари лежали на верховіттях.</w:t>
      </w:r>
    </w:p>
    <w:p>
      <w:pPr>
        <w:spacing w:before="0" w:after="3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Здавалося, ніби розверзлися небеса і звідтіль лилася ціла річка на землю.</w:t>
      </w:r>
    </w:p>
    <w:p>
      <w:pPr>
        <w:spacing w:before="0" w:after="3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Для мене було великою дивиною, коли дідусь сповістив що раніше навчання в школі починалося не з першого вересня, як нині, а з Покрови.</w:t>
      </w:r>
    </w:p>
    <w:p>
      <w:pPr>
        <w:spacing w:before="0" w:after="3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Коли йшов дощ то лелька ховала голову під крило або ж витягувала шию,</w:t>
      </w:r>
    </w:p>
    <w:p>
      <w:pPr>
        <w:spacing w:before="0" w:after="3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ніби з підозрою прислухалася до шуму води.</w:t>
      </w:r>
    </w:p>
    <w:p>
      <w:pPr>
        <w:spacing w:before="0" w:after="3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б.)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Безсполучникове складне речення можна утворити, якщо до частини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Вийшло сонце на горбок…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додати </w:t>
      </w:r>
    </w:p>
    <w:p>
      <w:pPr>
        <w:spacing w:before="0" w:after="3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і полилося хвилями золоте марево.</w:t>
      </w:r>
    </w:p>
    <w:p>
      <w:pPr>
        <w:spacing w:before="0" w:after="3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щоб полилося хвилями золоте марево.</w:t>
      </w:r>
    </w:p>
    <w:p>
      <w:pPr>
        <w:spacing w:before="0" w:after="3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розливаючи хвилями золоте марево.</w:t>
      </w:r>
    </w:p>
    <w:p>
      <w:pPr>
        <w:spacing w:before="0" w:after="3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полило хвилями золоте марево.</w:t>
      </w:r>
    </w:p>
    <w:p>
      <w:pPr>
        <w:spacing w:before="0" w:after="3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полилося хвилями золоте марево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б.)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Речення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Небо за верхами дерев озивається громом, що гуде далеким басовитим джмелем, перші краплі розбиваються об густе листя, потім більші краплі твердими горішками провалюються крізь листя,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й раптом рясна злива рушиться на землю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є (1 бал)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складним із сурядним і підрядним зв’язком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складним із підрядним і безсполучниковим зв’язком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складним із сурядним і безсполучниковим зв’язком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складним із сурядним, підрядним і безсполучниковим зв’язком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б.)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Прочитай речення (розділові знаки пропущено).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Сер(1) якщо ми наляжемо на весла(2) не тримаючи кермо прямо проти течії(3) то човен заллє вода(4) і ми ніколи не дістанемося берега.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Кому потрібно ставити на місці всіх цифр, ОКРІМ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б.)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Установи відповідність. (1 бал)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Тип складного речення</w:t>
        <w:tab/>
        <w:t xml:space="preserve">Приклад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складносурядне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І досвід заячий і вовчий, і страх, і гнів, і навіть</w:t>
      </w:r>
    </w:p>
    <w:p>
      <w:pPr>
        <w:spacing w:before="0" w:after="0" w:line="240"/>
        <w:ind w:right="0" w:left="2124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смерть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усе спливе.</w:t>
      </w:r>
    </w:p>
    <w:p>
      <w:pPr>
        <w:spacing w:before="0" w:after="0" w:line="240"/>
        <w:ind w:right="0" w:left="3540" w:hanging="3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складнопідрядне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Палили в печах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 голубий дим стелився низько.</w:t>
      </w:r>
    </w:p>
    <w:p>
      <w:pPr>
        <w:spacing w:before="0" w:after="0" w:line="240"/>
        <w:ind w:right="0" w:left="3540" w:hanging="3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безсполучникове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Усе вiщувало добру днину: вiд Днiпра ледь повiвав теплий низовий вiтер, небо вгорi було чисте, а зорi на ньому яснi.</w:t>
      </w:r>
    </w:p>
    <w:p>
      <w:pPr>
        <w:spacing w:before="0" w:after="0" w:line="240"/>
        <w:ind w:right="0" w:left="3540" w:hanging="3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1876" w:dyaOrig="1559">
          <v:rect xmlns:o="urn:schemas-microsoft-com:office:office" xmlns:v="urn:schemas-microsoft-com:vml" id="rectole0000000001" style="width:93.800000pt;height:77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 різними видами зв’язку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Посеред хижi, недалеко вiд вогнища, стало видно викладену камiнням ще одну яму-пiч, у якiй пекли хлiб.</w:t>
      </w:r>
    </w:p>
    <w:p>
      <w:pPr>
        <w:spacing w:before="0" w:after="0" w:line="240"/>
        <w:ind w:right="0" w:left="3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Оксані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радість: мати одрізала з полотна хустку.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бал)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Добери приклад до кожної умови вживання тире.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Умова вживання тире</w:t>
        <w:tab/>
        <w:tab/>
        <w:tab/>
        <w:t xml:space="preserve">Приклад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тире між підметом і присудком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Ілюзії молодості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 прекрасно!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тире між частинами БСР </w:t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Вікно з крайньої хати блимнуло</w:t>
      </w:r>
    </w:p>
    <w:p>
      <w:pPr>
        <w:spacing w:before="0" w:after="0" w:line="240"/>
        <w:ind w:right="0" w:left="495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вогником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 за спиною пропала дорога, дерева й усі хати.</w:t>
      </w:r>
    </w:p>
    <w:p>
      <w:pPr>
        <w:spacing w:before="0" w:after="0" w:line="240"/>
        <w:ind w:right="0" w:left="495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тире на місці пропущеного члена речення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Посієш учинок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виросте звичка.</w:t>
      </w:r>
    </w:p>
    <w:p>
      <w:pPr>
        <w:spacing w:before="0" w:after="0" w:line="240"/>
        <w:ind w:right="0" w:left="4956" w:firstLine="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Ліси й гори, кожна пальма й пагінець кожен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усе подаленіло,</w:t>
      </w:r>
    </w:p>
    <w:p>
      <w:pPr>
        <w:spacing w:before="0" w:after="0" w:line="240"/>
        <w:ind w:right="0" w:left="4248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стало сизою імлою…</w:t>
        <w:tab/>
        <w:tab/>
        <w:tab/>
      </w:r>
    </w:p>
    <w:p>
      <w:pPr>
        <w:spacing w:before="0" w:after="0" w:line="240"/>
        <w:ind w:right="0" w:left="4956" w:hanging="495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тире в реченні з однорідними членами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Григорій поклав на стіл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Поетику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підвіконня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торбу, зняв каптан.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object w:dxaOrig="1826" w:dyaOrig="1523">
          <v:rect xmlns:o="urn:schemas-microsoft-com:office:office" xmlns:v="urn:schemas-microsoft-com:vml" id="rectole0000000002" style="width:91.300000pt;height:76.1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.)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Постав розділові знаки в реченні.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 </w:t>
        <w:tab/>
        <w:tab/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 заллє Вербівку літнє палке сонце як засипле її зверху золотом та сріблом сонячне марево то вся кучерява долина здається залитою буйними зеленими морськими хвилями що десь набігли з моря й залили й затопили долину й скам’яніли піднявшись високо вгору (І. Нечуй-Левицький).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(3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б.)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Напиши невеликий роздум (10-12 речень) на тему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Що робить мене щасливим/щасливою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використовуючи безсполучникові речення та речення з різними видами зв’язку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