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BD9E" w14:textId="77777777" w:rsidR="00D7173A" w:rsidRDefault="00D7173A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</w:t>
      </w:r>
    </w:p>
    <w:p w14:paraId="08469B97" w14:textId="4D43937C" w:rsidR="00D7173A" w:rsidRPr="00D7173A" w:rsidRDefault="00D7173A" w:rsidP="002D2E9E">
      <w:pPr>
        <w:pStyle w:val="a3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  <w:r w:rsidRPr="00D7173A">
        <w:rPr>
          <w:rFonts w:ascii="Arial" w:hAnsi="Arial" w:cs="Arial"/>
          <w:b/>
          <w:bCs/>
          <w:color w:val="333333"/>
        </w:rPr>
        <w:t xml:space="preserve">                                             Контрольна робота № 1</w:t>
      </w:r>
    </w:p>
    <w:p w14:paraId="4D3DAA2C" w14:textId="5F1B797B" w:rsidR="00D7173A" w:rsidRPr="00D7173A" w:rsidRDefault="00D7173A" w:rsidP="002D2E9E">
      <w:pPr>
        <w:pStyle w:val="a3"/>
        <w:spacing w:before="0" w:beforeAutospacing="0" w:after="188" w:afterAutospacing="0"/>
        <w:rPr>
          <w:b/>
          <w:bCs/>
        </w:rPr>
      </w:pPr>
      <w:r w:rsidRPr="00D7173A">
        <w:rPr>
          <w:b/>
          <w:bCs/>
        </w:rPr>
        <w:t>Вступ. Родинно-побутові пісні. Українські народні балади» (тестові завдання).</w:t>
      </w:r>
    </w:p>
    <w:p w14:paraId="3C1052E1" w14:textId="6E31D703" w:rsidR="00D7173A" w:rsidRPr="00D7173A" w:rsidRDefault="00D7173A" w:rsidP="002D2E9E">
      <w:pPr>
        <w:pStyle w:val="a3"/>
        <w:spacing w:before="0" w:beforeAutospacing="0" w:after="188" w:afterAutospacing="0"/>
        <w:rPr>
          <w:b/>
          <w:bCs/>
        </w:rPr>
      </w:pPr>
      <w:r w:rsidRPr="00D7173A">
        <w:rPr>
          <w:b/>
          <w:bCs/>
        </w:rPr>
        <w:t>Пам’ятки оригінальної літератури княжої Русі-України</w:t>
      </w:r>
      <w:r w:rsidRPr="00D7173A">
        <w:rPr>
          <w:b/>
          <w:bCs/>
        </w:rPr>
        <w:t xml:space="preserve"> « Слово о полку Ігоревім…»</w:t>
      </w:r>
    </w:p>
    <w:p w14:paraId="091271F9" w14:textId="77A2DA84" w:rsidR="00D7173A" w:rsidRPr="00D7173A" w:rsidRDefault="00D7173A" w:rsidP="002D2E9E">
      <w:pPr>
        <w:pStyle w:val="a3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  <w:r w:rsidRPr="00D7173A">
        <w:rPr>
          <w:b/>
          <w:bCs/>
        </w:rPr>
        <w:t>Григорій Сковорода. «Всякому місту – звичай і права…»</w:t>
      </w:r>
      <w:r w:rsidRPr="00D7173A">
        <w:rPr>
          <w:b/>
          <w:bCs/>
        </w:rPr>
        <w:t xml:space="preserve">, </w:t>
      </w:r>
      <w:r w:rsidRPr="00D7173A">
        <w:rPr>
          <w:b/>
          <w:bCs/>
        </w:rPr>
        <w:t>«</w:t>
      </w:r>
      <w:proofErr w:type="spellStart"/>
      <w:r w:rsidRPr="00D7173A">
        <w:rPr>
          <w:b/>
          <w:bCs/>
        </w:rPr>
        <w:t>De</w:t>
      </w:r>
      <w:proofErr w:type="spellEnd"/>
      <w:r w:rsidRPr="00D7173A">
        <w:rPr>
          <w:b/>
          <w:bCs/>
        </w:rPr>
        <w:t xml:space="preserve"> </w:t>
      </w:r>
      <w:proofErr w:type="spellStart"/>
      <w:r w:rsidRPr="00D7173A">
        <w:rPr>
          <w:b/>
          <w:bCs/>
        </w:rPr>
        <w:t>libertate</w:t>
      </w:r>
      <w:proofErr w:type="spellEnd"/>
      <w:r w:rsidRPr="00D7173A">
        <w:rPr>
          <w:b/>
          <w:bCs/>
        </w:rPr>
        <w:t>»</w:t>
      </w:r>
      <w:r w:rsidRPr="00D7173A">
        <w:rPr>
          <w:b/>
          <w:bCs/>
        </w:rPr>
        <w:t xml:space="preserve"> </w:t>
      </w:r>
      <w:r w:rsidRPr="00D7173A">
        <w:rPr>
          <w:b/>
          <w:bCs/>
        </w:rPr>
        <w:t>«Бджола та Шершень»</w:t>
      </w:r>
    </w:p>
    <w:p w14:paraId="384B81A2" w14:textId="45B33D61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Краща частина української літератури пов'язана з:</w:t>
      </w:r>
    </w:p>
    <w:p w14:paraId="43B8F9DF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оспівуванням краси природи рідного краю;</w:t>
      </w:r>
    </w:p>
    <w:p w14:paraId="2A56A792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б) відтворенням проблеми батьків і дітей;</w:t>
      </w:r>
    </w:p>
    <w:p w14:paraId="5967516C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в) </w:t>
      </w:r>
      <w:r>
        <w:rPr>
          <w:rStyle w:val="fontstyle15"/>
          <w:rFonts w:ascii="Arial" w:hAnsi="Arial" w:cs="Arial"/>
          <w:color w:val="333333"/>
        </w:rPr>
        <w:t>національно-визвольною боротьбою;</w:t>
      </w:r>
    </w:p>
    <w:p w14:paraId="6BAB7DB7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г) зображенням взаємовідносин людини і тваринного світу.</w:t>
      </w:r>
    </w:p>
    <w:p w14:paraId="2D02BB62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2. На думку дослідників, матір'ю всіх мистецтв є:</w:t>
      </w:r>
    </w:p>
    <w:p w14:paraId="5CDB79A3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архітектура; б) </w:t>
      </w:r>
      <w:r>
        <w:rPr>
          <w:rStyle w:val="fontstyle15"/>
          <w:rFonts w:ascii="Arial" w:hAnsi="Arial" w:cs="Arial"/>
          <w:color w:val="333333"/>
        </w:rPr>
        <w:t>художня література; </w:t>
      </w:r>
      <w:r>
        <w:rPr>
          <w:rStyle w:val="fontstyle17"/>
          <w:rFonts w:ascii="Arial" w:hAnsi="Arial" w:cs="Arial"/>
          <w:color w:val="333333"/>
        </w:rPr>
        <w:t>в) кіно; г) живопис.</w:t>
      </w:r>
    </w:p>
    <w:p w14:paraId="6AD656A7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3. Українська література на всіх етапах її розвитку була тісно пов'язана з ... нації:</w:t>
      </w:r>
    </w:p>
    <w:p w14:paraId="3BC728D9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думками; б) прагненнями; в) цілеспрямованістю; г) </w:t>
      </w:r>
      <w:r>
        <w:rPr>
          <w:rStyle w:val="fontstyle15"/>
          <w:rFonts w:ascii="Arial" w:hAnsi="Arial" w:cs="Arial"/>
          <w:color w:val="333333"/>
        </w:rPr>
        <w:t>життям.</w:t>
      </w:r>
    </w:p>
    <w:p w14:paraId="6276E120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4. Період, що відтворений у старій українській літературі:</w:t>
      </w:r>
    </w:p>
    <w:p w14:paraId="05A76FBB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 VIII-ІХ ст.; б) ХІ-ХV</w:t>
      </w:r>
      <w:r>
        <w:rPr>
          <w:rFonts w:ascii="Arial" w:hAnsi="Arial" w:cs="Arial"/>
          <w:color w:val="333333"/>
        </w:rPr>
        <w:t> ст.; в) </w:t>
      </w:r>
      <w:r>
        <w:rPr>
          <w:rStyle w:val="fontstyle15"/>
          <w:rFonts w:ascii="Arial" w:hAnsi="Arial" w:cs="Arial"/>
          <w:color w:val="333333"/>
        </w:rPr>
        <w:t>ХVІ-ХVІІІ ст.; </w:t>
      </w:r>
      <w:r>
        <w:rPr>
          <w:rStyle w:val="fontstyle17"/>
          <w:rFonts w:ascii="Arial" w:hAnsi="Arial" w:cs="Arial"/>
          <w:color w:val="333333"/>
        </w:rPr>
        <w:t>г) VІ-VIII</w:t>
      </w:r>
      <w:r>
        <w:rPr>
          <w:rFonts w:ascii="Arial" w:hAnsi="Arial" w:cs="Arial"/>
          <w:color w:val="333333"/>
        </w:rPr>
        <w:t> ст.</w:t>
      </w:r>
    </w:p>
    <w:p w14:paraId="03760A04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5. Дівчина співала пісню, перебуваючи: (</w:t>
      </w:r>
      <w:r>
        <w:rPr>
          <w:rStyle w:val="fontstyle16"/>
          <w:rFonts w:ascii="Arial" w:hAnsi="Arial" w:cs="Arial"/>
          <w:color w:val="333333"/>
        </w:rPr>
        <w:t>«Місяць на небі, зіроньки сяють»</w:t>
      </w:r>
      <w:r>
        <w:rPr>
          <w:rStyle w:val="fontstyle17"/>
          <w:rFonts w:ascii="Arial" w:hAnsi="Arial" w:cs="Arial"/>
          <w:color w:val="333333"/>
        </w:rPr>
        <w:t>)</w:t>
      </w:r>
    </w:p>
    <w:p w14:paraId="626AEDF4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у вишневому садочку; б) </w:t>
      </w:r>
      <w:r>
        <w:rPr>
          <w:rStyle w:val="fontstyle15"/>
          <w:rFonts w:ascii="Arial" w:hAnsi="Arial" w:cs="Arial"/>
          <w:color w:val="333333"/>
        </w:rPr>
        <w:t>у човні;</w:t>
      </w:r>
    </w:p>
    <w:p w14:paraId="3B3793D1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в) на узбережжі моря; г) на житньому полі.</w:t>
      </w:r>
    </w:p>
    <w:p w14:paraId="5E2E7B29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6. Куди поїхав милий дівчини? (</w:t>
      </w:r>
      <w:r>
        <w:rPr>
          <w:rStyle w:val="fontstyle16"/>
          <w:rFonts w:ascii="Arial" w:hAnsi="Arial" w:cs="Arial"/>
          <w:color w:val="333333"/>
        </w:rPr>
        <w:t>«Цвіте терен, цвіте терен»</w:t>
      </w:r>
      <w:r>
        <w:rPr>
          <w:rStyle w:val="fontstyle17"/>
          <w:rFonts w:ascii="Arial" w:hAnsi="Arial" w:cs="Arial"/>
          <w:color w:val="333333"/>
        </w:rPr>
        <w:t>)</w:t>
      </w:r>
    </w:p>
    <w:p w14:paraId="3837C39D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У місто торгувати; б) на війну з турками;</w:t>
      </w:r>
    </w:p>
    <w:p w14:paraId="4E583134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в) до своїх батьків на відвідини; г) </w:t>
      </w:r>
      <w:r>
        <w:rPr>
          <w:rStyle w:val="fontstyle15"/>
          <w:rFonts w:ascii="Arial" w:hAnsi="Arial" w:cs="Arial"/>
          <w:color w:val="333333"/>
        </w:rPr>
        <w:t>іншої коханої шукати.</w:t>
      </w:r>
    </w:p>
    <w:p w14:paraId="2864898F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7. Звертаючись до коханої, ліричний герой називає її: (</w:t>
      </w:r>
      <w:r>
        <w:rPr>
          <w:rStyle w:val="fontstyle16"/>
          <w:rFonts w:ascii="Arial" w:hAnsi="Arial" w:cs="Arial"/>
          <w:color w:val="333333"/>
        </w:rPr>
        <w:t>«Сонце низенько, вечір близенько»</w:t>
      </w:r>
      <w:r>
        <w:rPr>
          <w:rStyle w:val="fontstyle17"/>
          <w:rFonts w:ascii="Arial" w:hAnsi="Arial" w:cs="Arial"/>
          <w:color w:val="333333"/>
        </w:rPr>
        <w:t>)</w:t>
      </w:r>
    </w:p>
    <w:p w14:paraId="33FDFB7B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 xml:space="preserve">а) </w:t>
      </w:r>
      <w:proofErr w:type="spellStart"/>
      <w:r>
        <w:rPr>
          <w:rStyle w:val="fontstyle17"/>
          <w:rFonts w:ascii="Arial" w:hAnsi="Arial" w:cs="Arial"/>
          <w:color w:val="333333"/>
        </w:rPr>
        <w:t>голубонькою</w:t>
      </w:r>
      <w:proofErr w:type="spellEnd"/>
      <w:r>
        <w:rPr>
          <w:rStyle w:val="fontstyle17"/>
          <w:rFonts w:ascii="Arial" w:hAnsi="Arial" w:cs="Arial"/>
          <w:color w:val="333333"/>
        </w:rPr>
        <w:t>; б) </w:t>
      </w:r>
      <w:r>
        <w:rPr>
          <w:rStyle w:val="fontstyle15"/>
          <w:rFonts w:ascii="Arial" w:hAnsi="Arial" w:cs="Arial"/>
          <w:color w:val="333333"/>
        </w:rPr>
        <w:t>серденьком; </w:t>
      </w:r>
      <w:r>
        <w:rPr>
          <w:rStyle w:val="fontstyle17"/>
          <w:rFonts w:ascii="Arial" w:hAnsi="Arial" w:cs="Arial"/>
          <w:color w:val="333333"/>
        </w:rPr>
        <w:t>в) пташечкою; г) квіточкою.</w:t>
      </w:r>
    </w:p>
    <w:p w14:paraId="31A570EE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8. Звідкіль летіла стріла, що влучила у вдовиного сина? (</w:t>
      </w:r>
      <w:r>
        <w:rPr>
          <w:rStyle w:val="fontstyle16"/>
          <w:rFonts w:ascii="Arial" w:hAnsi="Arial" w:cs="Arial"/>
          <w:color w:val="333333"/>
        </w:rPr>
        <w:t>«Ой летіла стріла»</w:t>
      </w:r>
      <w:r>
        <w:rPr>
          <w:rStyle w:val="fontstyle17"/>
          <w:rFonts w:ascii="Arial" w:hAnsi="Arial" w:cs="Arial"/>
          <w:color w:val="333333"/>
        </w:rPr>
        <w:t>) З:</w:t>
      </w:r>
    </w:p>
    <w:p w14:paraId="32EA2CBC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гори; б) долини;</w:t>
      </w:r>
    </w:p>
    <w:p w14:paraId="5CC2ECB4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 xml:space="preserve">в) дрімучого </w:t>
      </w:r>
      <w:proofErr w:type="spellStart"/>
      <w:r>
        <w:rPr>
          <w:rStyle w:val="fontstyle17"/>
          <w:rFonts w:ascii="Arial" w:hAnsi="Arial" w:cs="Arial"/>
          <w:color w:val="333333"/>
        </w:rPr>
        <w:t>лісу;г</w:t>
      </w:r>
      <w:proofErr w:type="spellEnd"/>
      <w:r>
        <w:rPr>
          <w:rStyle w:val="fontstyle17"/>
          <w:rFonts w:ascii="Arial" w:hAnsi="Arial" w:cs="Arial"/>
          <w:color w:val="333333"/>
        </w:rPr>
        <w:t>) </w:t>
      </w:r>
      <w:r>
        <w:rPr>
          <w:rStyle w:val="fontstyle15"/>
          <w:rFonts w:ascii="Arial" w:hAnsi="Arial" w:cs="Arial"/>
          <w:color w:val="333333"/>
        </w:rPr>
        <w:t>синього моря.</w:t>
      </w:r>
    </w:p>
    <w:p w14:paraId="3CFFAF60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9. Балада як фольклорний жанр став дуже швидко поширюватися в Україні з початку:</w:t>
      </w:r>
    </w:p>
    <w:p w14:paraId="37F7C4A0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ХVІІІ ст.; б) </w:t>
      </w:r>
      <w:r>
        <w:rPr>
          <w:rStyle w:val="fontstyle15"/>
          <w:rFonts w:ascii="Arial" w:hAnsi="Arial" w:cs="Arial"/>
          <w:color w:val="333333"/>
        </w:rPr>
        <w:t>ХІХ ст.; </w:t>
      </w:r>
      <w:r>
        <w:rPr>
          <w:rStyle w:val="fontstyle17"/>
          <w:rFonts w:ascii="Arial" w:hAnsi="Arial" w:cs="Arial"/>
          <w:color w:val="333333"/>
        </w:rPr>
        <w:t>в) ХVІІІ ст.; г) ХVІ ст.</w:t>
      </w:r>
    </w:p>
    <w:p w14:paraId="373F044B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10. Балада — один із видів народних:</w:t>
      </w:r>
    </w:p>
    <w:p w14:paraId="079486BE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дум; б) легенд; в) казок; г) </w:t>
      </w:r>
      <w:r>
        <w:rPr>
          <w:rStyle w:val="fontstyle15"/>
          <w:rFonts w:ascii="Arial" w:hAnsi="Arial" w:cs="Arial"/>
          <w:color w:val="333333"/>
        </w:rPr>
        <w:t>пісень.</w:t>
      </w:r>
    </w:p>
    <w:p w14:paraId="6801E42A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lastRenderedPageBreak/>
        <w:t>11. Найдавнішими є балади, в яких:</w:t>
      </w:r>
    </w:p>
    <w:p w14:paraId="2B9B017E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 </w:t>
      </w:r>
      <w:r>
        <w:rPr>
          <w:rStyle w:val="fontstyle15"/>
          <w:rFonts w:ascii="Arial" w:hAnsi="Arial" w:cs="Arial"/>
          <w:color w:val="333333"/>
        </w:rPr>
        <w:t>розкривається поетичний світогляд нашого народу;</w:t>
      </w:r>
    </w:p>
    <w:p w14:paraId="7494F744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б) засуджується кріпацтво;</w:t>
      </w:r>
    </w:p>
    <w:p w14:paraId="11DEEA43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в) змальовуються взаємини між батьками і дітьми;</w:t>
      </w:r>
    </w:p>
    <w:p w14:paraId="2FCDB7E0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г) описуються видатні історичні особи та події.</w:t>
      </w:r>
    </w:p>
    <w:p w14:paraId="0F797EC7" w14:textId="7FFA9454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12. В українській літературі жанр балади використовував</w:t>
      </w:r>
      <w:r>
        <w:rPr>
          <w:rStyle w:val="fontstyle17"/>
          <w:rFonts w:ascii="Arial" w:hAnsi="Arial" w:cs="Arial"/>
          <w:color w:val="333333"/>
        </w:rPr>
        <w:t xml:space="preserve"> :</w:t>
      </w:r>
    </w:p>
    <w:p w14:paraId="735CDEA6" w14:textId="4B19613D" w:rsidR="002D2E9E" w:rsidRDefault="002D2E9E" w:rsidP="002D2E9E">
      <w:pPr>
        <w:pStyle w:val="a3"/>
        <w:spacing w:before="0" w:beforeAutospacing="0" w:after="188" w:afterAutospacing="0"/>
        <w:rPr>
          <w:rStyle w:val="fontstyle17"/>
          <w:rFonts w:ascii="Arial" w:hAnsi="Arial" w:cs="Arial"/>
          <w:color w:val="333333"/>
        </w:rPr>
      </w:pPr>
      <w:r>
        <w:rPr>
          <w:rStyle w:val="fontstyle17"/>
          <w:rFonts w:ascii="Arial" w:hAnsi="Arial" w:cs="Arial"/>
          <w:color w:val="333333"/>
        </w:rPr>
        <w:t>а) Є. Гребінка; б) П. Грабовський; в) </w:t>
      </w:r>
      <w:r>
        <w:rPr>
          <w:rStyle w:val="fontstyle15"/>
          <w:rFonts w:ascii="Arial" w:hAnsi="Arial" w:cs="Arial"/>
          <w:color w:val="333333"/>
        </w:rPr>
        <w:t xml:space="preserve">Т. </w:t>
      </w:r>
      <w:proofErr w:type="spellStart"/>
      <w:r>
        <w:rPr>
          <w:rStyle w:val="fontstyle15"/>
          <w:rFonts w:ascii="Arial" w:hAnsi="Arial" w:cs="Arial"/>
          <w:color w:val="333333"/>
        </w:rPr>
        <w:t>Шевченко;</w:t>
      </w:r>
      <w:r>
        <w:rPr>
          <w:rStyle w:val="fontstyle17"/>
          <w:rFonts w:ascii="Arial" w:hAnsi="Arial" w:cs="Arial"/>
          <w:color w:val="333333"/>
        </w:rPr>
        <w:t>г</w:t>
      </w:r>
      <w:proofErr w:type="spellEnd"/>
      <w:r>
        <w:rPr>
          <w:rStyle w:val="fontstyle17"/>
          <w:rFonts w:ascii="Arial" w:hAnsi="Arial" w:cs="Arial"/>
          <w:color w:val="333333"/>
        </w:rPr>
        <w:t>) І. Франко.</w:t>
      </w:r>
    </w:p>
    <w:p w14:paraId="59C13ABD" w14:textId="54DCC864" w:rsidR="002D2E9E" w:rsidRPr="002D2E9E" w:rsidRDefault="002D2E9E" w:rsidP="002D2E9E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13. </w:t>
      </w:r>
      <w:r w:rsidRPr="002D2E9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" Слово о полку Ігоревім" стало відоме завдяки</w:t>
      </w:r>
    </w:p>
    <w:p w14:paraId="52291DFB" w14:textId="50EA3D30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співцю Бояну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б)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князю Ігорю</w:t>
      </w:r>
    </w:p>
    <w:p w14:paraId="69480B7A" w14:textId="61071BA4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Володимиру Мономаху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г)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колекціонеру О. Мусіну-Пушкіну</w:t>
      </w:r>
    </w:p>
    <w:p w14:paraId="233FC464" w14:textId="6A7A1906" w:rsidR="002D2E9E" w:rsidRPr="002D2E9E" w:rsidRDefault="002D2E9E" w:rsidP="002D2E9E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14. </w:t>
      </w:r>
      <w:r w:rsidRPr="002D2E9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Основна ідея "Слова о полку Ігоревім"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51740B8" w14:textId="707629B7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Невдалий похід князя Ігоря проти половців</w:t>
      </w:r>
    </w:p>
    <w:p w14:paraId="3DDB6DB3" w14:textId="2A7DF698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Заклик руських князів до єдності у боротьбі проти ворога</w:t>
      </w:r>
    </w:p>
    <w:p w14:paraId="4F2FAB3F" w14:textId="53523F0B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Туга княгині Ярославни за чоловіком</w:t>
      </w:r>
    </w:p>
    <w:p w14:paraId="72C95D36" w14:textId="18487406" w:rsidR="002D2E9E" w:rsidRPr="002D2E9E" w:rsidRDefault="002D2E9E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оспівування мудрості і хоробрості князя Святослава</w:t>
      </w:r>
    </w:p>
    <w:p w14:paraId="6E12152B" w14:textId="0A4F6C20" w:rsidR="002D2E9E" w:rsidRPr="002D2E9E" w:rsidRDefault="002D2E9E" w:rsidP="002D2E9E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1</w:t>
      </w:r>
      <w:r w:rsidR="00AC3A0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5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. </w:t>
      </w:r>
      <w:r w:rsidRPr="002D2E9E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«</w:t>
      </w:r>
      <w:proofErr w:type="spellStart"/>
      <w:r w:rsidRPr="002D2E9E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Мутен</w:t>
      </w:r>
      <w:proofErr w:type="spellEnd"/>
      <w:r w:rsidRPr="002D2E9E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сон бачив у Києві на горах»</w:t>
      </w:r>
      <w:r w:rsidRPr="002D2E9E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герой «Слова про Ігорів похід»</w:t>
      </w:r>
      <w:r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3C7CFB3E" w14:textId="3AC70912" w:rsidR="002D2E9E" w:rsidRPr="002D2E9E" w:rsidRDefault="00AC3A0A" w:rsidP="002D2E9E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="002D2E9E"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Володимир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б) </w:t>
      </w:r>
      <w:r w:rsidR="002D2E9E"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Святослав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в) </w:t>
      </w:r>
      <w:r w:rsidR="002D2E9E"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Всеволод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г) </w:t>
      </w:r>
      <w:r w:rsidR="002D2E9E" w:rsidRPr="002D2E9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Ігор</w:t>
      </w:r>
    </w:p>
    <w:p w14:paraId="7D314266" w14:textId="20DE0D70" w:rsidR="00AC3A0A" w:rsidRPr="00AC3A0A" w:rsidRDefault="00AC3A0A" w:rsidP="00AC3A0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16. </w:t>
      </w:r>
      <w:r w:rsidRPr="00AC3A0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«…Тут кривавого вина недостало; тут </w:t>
      </w:r>
      <w:proofErr w:type="spellStart"/>
      <w:r w:rsidRPr="00AC3A0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пир</w:t>
      </w:r>
      <w:proofErr w:type="spellEnd"/>
      <w:r w:rsidRPr="00AC3A0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докінчили хоробрі русичі…»</w:t>
      </w:r>
      <w:r w:rsidRPr="00AC3A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 — так зображено ...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EE1BCE7" w14:textId="2460B401" w:rsidR="00AC3A0A" w:rsidRPr="00AC3A0A" w:rsidRDefault="00AC3A0A" w:rsidP="00AC3A0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бенкет у князя Святослава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б)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весілля князя Ігоря та Ярославни</w:t>
      </w:r>
    </w:p>
    <w:p w14:paraId="6685E8A5" w14:textId="4C68F793" w:rsidR="00AC3A0A" w:rsidRPr="00AC3A0A" w:rsidRDefault="00AC3A0A" w:rsidP="00AC3A0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епізод князівських міжусобиць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г)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поразку Ігоря в бою з половцям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и</w:t>
      </w:r>
    </w:p>
    <w:p w14:paraId="3A3AF315" w14:textId="6C8024D4" w:rsidR="00AC3A0A" w:rsidRPr="00AC3A0A" w:rsidRDefault="00AC3A0A" w:rsidP="00AC3A0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святкування повернення Ігоря з половецького полону</w:t>
      </w:r>
    </w:p>
    <w:p w14:paraId="753621C0" w14:textId="5DE3FA3B" w:rsidR="00AC3A0A" w:rsidRPr="00AC3A0A" w:rsidRDefault="00AC3A0A" w:rsidP="00AC3A0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17. </w:t>
      </w:r>
      <w:r w:rsidRPr="00AC3A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"...поскочив горностаєм в комиші і білим гоголем на воду. Упав на бистрого коня і скочив з нього сірим вовком. І помчав до лугу Дінця, і полетів соколом під млою, забиваючи </w:t>
      </w:r>
      <w:proofErr w:type="spellStart"/>
      <w:r w:rsidRPr="00AC3A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гусей</w:t>
      </w:r>
      <w:proofErr w:type="spellEnd"/>
      <w:r w:rsidRPr="00AC3A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і лебедів на сніданок, на обід і на вечерю "</w:t>
      </w:r>
    </w:p>
    <w:p w14:paraId="251E42EB" w14:textId="0E0391E3" w:rsidR="00AC3A0A" w:rsidRPr="00AC3A0A" w:rsidRDefault="00AC3A0A" w:rsidP="00AC3A0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C3A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Так сказано про...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602395D" w14:textId="262A4FB0" w:rsidR="00AC3A0A" w:rsidRPr="00AC3A0A" w:rsidRDefault="00AC3A0A" w:rsidP="00AC3A0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збір Ігорем своєї дружини</w:t>
      </w:r>
      <w:r w:rsid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втечу Ігоря з полону</w:t>
      </w:r>
    </w:p>
    <w:p w14:paraId="5B421185" w14:textId="528DD4D2" w:rsidR="00AC3A0A" w:rsidRPr="00AC3A0A" w:rsidRDefault="00AC3A0A" w:rsidP="00AC3A0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збір дружини Всеволода</w:t>
      </w:r>
      <w:r w:rsid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AC3A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збір бояр у Києві</w:t>
      </w:r>
    </w:p>
    <w:p w14:paraId="117BF7B2" w14:textId="773CE4E6" w:rsidR="004353F7" w:rsidRPr="004353F7" w:rsidRDefault="004353F7" w:rsidP="004353F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18. </w:t>
      </w:r>
      <w:r w:rsidRPr="004353F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Найвідоміша в поетичній спадщині Г. Сковороди збірка має назву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38BE2890" w14:textId="12996DE1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«Убогий жайворонок»;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б)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«Байки харківські»;</w:t>
      </w:r>
    </w:p>
    <w:p w14:paraId="423F1C34" w14:textId="490AB3B7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«Сад божественних пісень»;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г)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 Бджола та Шершень"</w:t>
      </w:r>
    </w:p>
    <w:p w14:paraId="6F936086" w14:textId="568BC7C9" w:rsidR="004353F7" w:rsidRPr="004353F7" w:rsidRDefault="004353F7" w:rsidP="004353F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19. </w:t>
      </w:r>
      <w:r w:rsidRPr="004353F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Визначте факти, які пов’язані із життям та діяльністю Григорія Сковороди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02A971C" w14:textId="67732395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здобув освіту у Києво-Могилянській академії;</w:t>
      </w:r>
    </w:p>
    <w:p w14:paraId="0D5D5F72" w14:textId="72C275F7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повернувся в Україну після мандрівки Європою, працював професором у Переяславі, в Харкові, приватно перекладав Плутарха, писав свої твори;</w:t>
      </w:r>
    </w:p>
    <w:p w14:paraId="4BEB0CF2" w14:textId="36533624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в)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заповів написати на своїй могилі: «Світ ловив мене, і не спіймав».</w:t>
      </w:r>
    </w:p>
    <w:p w14:paraId="3C37E398" w14:textId="11FCE84A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видав в Острозі «Новий Завіт» і «Острозьку Біблію»;</w:t>
      </w:r>
    </w:p>
    <w:p w14:paraId="47231356" w14:textId="1F1437FB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був українським істориком, літописцем;</w:t>
      </w:r>
    </w:p>
    <w:p w14:paraId="7CC5DC20" w14:textId="65BDCDD2" w:rsidR="004353F7" w:rsidRPr="004353F7" w:rsidRDefault="004353F7" w:rsidP="004353F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20. </w:t>
      </w:r>
      <w:r w:rsidRPr="004353F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Мала 50 варіантів і стала народною піснею поезія Г. Сковороди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62A72862" w14:textId="65E33102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" Ой </w:t>
      </w:r>
      <w:proofErr w:type="spellStart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пташино</w:t>
      </w:r>
      <w:proofErr w:type="spellEnd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жовтобока"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</w:t>
      </w:r>
      <w:r w:rsid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б)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"Гей, поля, поля зелені"</w:t>
      </w:r>
    </w:p>
    <w:p w14:paraId="39E9A0E0" w14:textId="469DF8F0" w:rsidR="004353F7" w:rsidRPr="004353F7" w:rsidRDefault="004353F7" w:rsidP="004353F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"Всякому місту - звичай і права"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</w:t>
      </w:r>
      <w:r w:rsid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</w:t>
      </w:r>
      <w:proofErr w:type="spellStart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De</w:t>
      </w:r>
      <w:proofErr w:type="spellEnd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proofErr w:type="spellStart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Libertate</w:t>
      </w:r>
      <w:proofErr w:type="spellEnd"/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д) </w:t>
      </w:r>
      <w:r w:rsidRPr="004353F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 Стоїть явір над водою"</w:t>
      </w:r>
    </w:p>
    <w:p w14:paraId="6C7BEB4A" w14:textId="3D5C87C2" w:rsidR="00D90828" w:rsidRPr="00D90828" w:rsidRDefault="00D90828" w:rsidP="00D9082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21. </w:t>
      </w:r>
      <w:r w:rsidRPr="00D9082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Григорій Сковорода називає "силою" ..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3DB566A" w14:textId="03C82821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мораль байки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б)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оповідну частину байки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в)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епіграфи до творів</w:t>
      </w:r>
    </w:p>
    <w:p w14:paraId="4AAEA4D9" w14:textId="736B4E9C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свої афоризми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д)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байку як літературний жанр</w:t>
      </w:r>
    </w:p>
    <w:p w14:paraId="43E73E99" w14:textId="6671CD9C" w:rsidR="00D90828" w:rsidRPr="00D90828" w:rsidRDefault="00D90828" w:rsidP="00D9082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22. </w:t>
      </w:r>
      <w:r w:rsidRPr="00D9082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Що засуджує Г. Сковорода в пісні "Всякому місту — звичай і права"? 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1427171" w14:textId="41CF0CCF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фізичне насильство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б)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зраду</w:t>
      </w:r>
    </w:p>
    <w:p w14:paraId="7E93A484" w14:textId="3468E9A6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бюрократичну систему тогочасного суспільства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г)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відсутність у людини естетичного смаку</w:t>
      </w:r>
    </w:p>
    <w:p w14:paraId="27F92E4F" w14:textId="36A1B1C2" w:rsidR="00D90828" w:rsidRPr="00D90828" w:rsidRDefault="00D90828" w:rsidP="00D9082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23. </w:t>
      </w:r>
      <w:r w:rsidRPr="00D9082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Бджола - це алегоричний образ, який характеризує людей,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0CE1EA5" w14:textId="6D9DDF34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які природженому ділу віддають себе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б)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які </w:t>
      </w:r>
      <w:proofErr w:type="spellStart"/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тішаться</w:t>
      </w:r>
      <w:proofErr w:type="spellEnd"/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своєю працьовитістю</w:t>
      </w:r>
    </w:p>
    <w:p w14:paraId="0959EA8B" w14:textId="4B98BC22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які прагнуть забезпечити себе і свою сім'ю достатком</w:t>
      </w:r>
    </w:p>
    <w:p w14:paraId="7DBE9819" w14:textId="71D0E290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які вважають працю за покликанням насолодою життя</w:t>
      </w:r>
    </w:p>
    <w:p w14:paraId="13DDE887" w14:textId="10900BB6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які вважають, що, наполегливо працюючи, досягнуть успіху</w:t>
      </w:r>
    </w:p>
    <w:p w14:paraId="24D0AC78" w14:textId="40EA8B8D" w:rsidR="00D90828" w:rsidRPr="00D90828" w:rsidRDefault="00D90828" w:rsidP="00D9082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24. </w:t>
      </w:r>
      <w:r w:rsidRPr="00D9082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Григорія Сковороду називають ...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25D5788" w14:textId="3CAD38E5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батьком нової української літератури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б)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літописцем</w:t>
      </w:r>
    </w:p>
    <w:p w14:paraId="6731CAD9" w14:textId="32F08093" w:rsidR="00D90828" w:rsidRPr="00D90828" w:rsidRDefault="00D90828" w:rsidP="00D9082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мандрівним філософом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г) </w:t>
      </w:r>
      <w:r w:rsidRPr="00D908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пророком </w:t>
      </w:r>
    </w:p>
    <w:p w14:paraId="27B439A7" w14:textId="77777777" w:rsidR="002D2E9E" w:rsidRDefault="002D2E9E" w:rsidP="002D2E9E">
      <w:pPr>
        <w:pStyle w:val="a3"/>
        <w:spacing w:before="0" w:beforeAutospacing="0" w:after="188" w:afterAutospacing="0"/>
        <w:rPr>
          <w:rFonts w:ascii="Arial" w:hAnsi="Arial" w:cs="Arial"/>
          <w:color w:val="333333"/>
        </w:rPr>
      </w:pPr>
    </w:p>
    <w:p w14:paraId="14E0B44A" w14:textId="77777777" w:rsidR="00AC6CFA" w:rsidRDefault="00AC6CFA"/>
    <w:sectPr w:rsidR="00AC6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9E"/>
    <w:rsid w:val="002D2E9E"/>
    <w:rsid w:val="004353F7"/>
    <w:rsid w:val="00AC3A0A"/>
    <w:rsid w:val="00AC6CFA"/>
    <w:rsid w:val="00D7173A"/>
    <w:rsid w:val="00D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A512"/>
  <w15:chartTrackingRefBased/>
  <w15:docId w15:val="{23A19E9E-98F7-4C97-8655-89C3C6F6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7">
    <w:name w:val="fontstyle17"/>
    <w:basedOn w:val="a0"/>
    <w:rsid w:val="002D2E9E"/>
  </w:style>
  <w:style w:type="character" w:customStyle="1" w:styleId="fontstyle15">
    <w:name w:val="fontstyle15"/>
    <w:basedOn w:val="a0"/>
    <w:rsid w:val="002D2E9E"/>
  </w:style>
  <w:style w:type="character" w:customStyle="1" w:styleId="fontstyle16">
    <w:name w:val="fontstyle16"/>
    <w:basedOn w:val="a0"/>
    <w:rsid w:val="002D2E9E"/>
  </w:style>
  <w:style w:type="character" w:styleId="a4">
    <w:name w:val="Emphasis"/>
    <w:basedOn w:val="a0"/>
    <w:uiPriority w:val="20"/>
    <w:qFormat/>
    <w:rsid w:val="002D2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12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0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6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3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27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610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5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45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9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26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15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00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7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6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981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2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82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1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5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26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9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95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13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1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17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28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86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27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091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0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29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37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41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786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18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9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44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7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50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46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4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6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3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35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4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2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37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74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19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529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2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192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3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71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623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5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9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82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4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0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2024-09-09T16:25:00Z</dcterms:created>
  <dcterms:modified xsi:type="dcterms:W3CDTF">2024-09-09T17:13:00Z</dcterms:modified>
</cp:coreProperties>
</file>