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57" w:rsidRDefault="00AB5457" w:rsidP="00AB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val="uk-UA" w:eastAsia="ru-RU"/>
        </w:rPr>
        <w:t xml:space="preserve">Підсумкова річна контрольна робота </w:t>
      </w:r>
    </w:p>
    <w:p w:rsidR="00AB5457" w:rsidRDefault="00AB5457" w:rsidP="00AB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історії України </w:t>
      </w:r>
    </w:p>
    <w:p w:rsidR="00AB5457" w:rsidRDefault="00AB5457" w:rsidP="00AB54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5308D"/>
          <w:sz w:val="28"/>
          <w:szCs w:val="28"/>
          <w:lang w:val="uk-UA"/>
        </w:rPr>
      </w:pPr>
      <w:r w:rsidRPr="009773D0">
        <w:rPr>
          <w:rFonts w:ascii="Times New Roman" w:hAnsi="Times New Roman" w:cs="Times New Roman"/>
          <w:b/>
          <w:bCs/>
          <w:color w:val="55308D"/>
          <w:sz w:val="28"/>
          <w:szCs w:val="28"/>
          <w:lang w:val="uk-UA"/>
        </w:rPr>
        <w:t>ГР 1.</w:t>
      </w:r>
      <w:r w:rsidRPr="009773D0">
        <w:rPr>
          <w:rFonts w:ascii="Times New Roman" w:hAnsi="Times New Roman" w:cs="Times New Roman"/>
          <w:color w:val="55308D"/>
          <w:sz w:val="28"/>
          <w:szCs w:val="28"/>
          <w:lang w:val="uk-UA"/>
        </w:rPr>
        <w:t xml:space="preserve"> </w:t>
      </w:r>
      <w:r w:rsidRPr="009773D0">
        <w:rPr>
          <w:rFonts w:ascii="Times New Roman" w:hAnsi="Times New Roman" w:cs="Times New Roman"/>
          <w:b/>
          <w:bCs/>
          <w:color w:val="55308D"/>
          <w:sz w:val="28"/>
          <w:szCs w:val="28"/>
          <w:lang w:val="uk-UA"/>
        </w:rPr>
        <w:t>Орієнтується в історичному часі та просторі, ви</w:t>
      </w:r>
      <w:r w:rsidR="009773D0" w:rsidRPr="009773D0">
        <w:rPr>
          <w:rFonts w:ascii="Times New Roman" w:hAnsi="Times New Roman" w:cs="Times New Roman"/>
          <w:b/>
          <w:bCs/>
          <w:color w:val="55308D"/>
          <w:sz w:val="28"/>
          <w:szCs w:val="28"/>
          <w:lang w:val="uk-UA"/>
        </w:rPr>
        <w:t>являє взаємозв’язки подій і яви</w:t>
      </w:r>
      <w:r w:rsidR="009773D0">
        <w:rPr>
          <w:rFonts w:ascii="Times New Roman" w:hAnsi="Times New Roman" w:cs="Times New Roman"/>
          <w:b/>
          <w:bCs/>
          <w:color w:val="55308D"/>
          <w:sz w:val="28"/>
          <w:szCs w:val="28"/>
          <w:lang w:val="uk-UA"/>
        </w:rPr>
        <w:t>щ</w:t>
      </w:r>
    </w:p>
    <w:p w:rsidR="009773D0" w:rsidRPr="009773D0" w:rsidRDefault="009773D0" w:rsidP="00AB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9773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Тестові завдання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(1-12)</w:t>
      </w:r>
      <w:r w:rsidRPr="009773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по 0,5 балів</w:t>
      </w:r>
    </w:p>
    <w:p w:rsidR="00AB5457" w:rsidRDefault="00AB5457" w:rsidP="00AB54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1. У 1237-1240 рр. Київська Русь була захоплена:</w:t>
      </w:r>
    </w:p>
    <w:p w:rsidR="00AB5457" w:rsidRDefault="00BD749E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А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) готами;                                                     </w:t>
      </w:r>
    </w:p>
    <w:p w:rsidR="00AB5457" w:rsidRDefault="00BD749E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Б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 печенігами;</w:t>
      </w:r>
    </w:p>
    <w:p w:rsidR="00AB5457" w:rsidRDefault="00BD749E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В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) половцями;                                             </w:t>
      </w:r>
    </w:p>
    <w:p w:rsidR="00AB5457" w:rsidRDefault="009773D0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Г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 монголо-татарами.</w:t>
      </w:r>
    </w:p>
    <w:p w:rsidR="00AB5457" w:rsidRDefault="00AB5457" w:rsidP="00AB54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 xml:space="preserve">2. Данило Романович оволодів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Галичем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:</w:t>
      </w:r>
    </w:p>
    <w:p w:rsidR="00AB5457" w:rsidRDefault="009773D0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А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) 1214 р.;                                                    </w:t>
      </w:r>
    </w:p>
    <w:p w:rsidR="00AB5457" w:rsidRDefault="009773D0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Б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 1238 р.;</w:t>
      </w:r>
    </w:p>
    <w:p w:rsidR="00AB5457" w:rsidRDefault="009773D0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В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) 1240 р.;                                                    </w:t>
      </w:r>
    </w:p>
    <w:p w:rsidR="00AB5457" w:rsidRDefault="009773D0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Г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 1245 р.</w:t>
      </w:r>
    </w:p>
    <w:p w:rsidR="00AB5457" w:rsidRDefault="00AB5457" w:rsidP="00AB54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3. Кревська унія була укладена:</w:t>
      </w:r>
    </w:p>
    <w:p w:rsidR="00AB5457" w:rsidRDefault="009773D0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А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 1385 р.</w:t>
      </w:r>
    </w:p>
    <w:p w:rsidR="00AB5457" w:rsidRDefault="009773D0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Б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 1485 р.</w:t>
      </w:r>
    </w:p>
    <w:p w:rsidR="00AB5457" w:rsidRDefault="009773D0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В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 1355 р.</w:t>
      </w:r>
    </w:p>
    <w:p w:rsidR="00AB5457" w:rsidRDefault="009773D0" w:rsidP="00AB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Г</w:t>
      </w:r>
      <w:r w:rsidR="00AB545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 1345 р.</w:t>
      </w:r>
    </w:p>
    <w:p w:rsidR="00AB5457" w:rsidRPr="00AB5457" w:rsidRDefault="00AB5457" w:rsidP="009773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AB5457">
        <w:rPr>
          <w:rFonts w:ascii="Times New Roman" w:hAnsi="Times New Roman" w:cs="Times New Roman"/>
          <w:b/>
          <w:sz w:val="28"/>
          <w:szCs w:val="28"/>
          <w:lang w:val="uk-UA"/>
        </w:rPr>
        <w:t>За великого князя Ярослава Мудрого було запроваджено…</w:t>
      </w:r>
    </w:p>
    <w:p w:rsidR="00AB5457" w:rsidRDefault="00AB5457" w:rsidP="009773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5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християнство як державну релігію Русі-України</w:t>
      </w:r>
    </w:p>
    <w:p w:rsidR="00AB5457" w:rsidRPr="00AB5457" w:rsidRDefault="00AB5457" w:rsidP="009773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5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писаний збірник давньоруських законів</w:t>
      </w:r>
    </w:p>
    <w:p w:rsidR="00AB5457" w:rsidRPr="00AB5457" w:rsidRDefault="00AB5457" w:rsidP="009773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5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систему збирання данини з підвладних племен</w:t>
      </w:r>
    </w:p>
    <w:p w:rsidR="00AB5457" w:rsidRPr="00AB5457" w:rsidRDefault="00AB5457" w:rsidP="009773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57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традицію скликання з’їздів руських князів</w:t>
      </w:r>
    </w:p>
    <w:p w:rsidR="00AB5457" w:rsidRPr="00AB5457" w:rsidRDefault="00AB5457" w:rsidP="009773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AB5457">
        <w:rPr>
          <w:rFonts w:ascii="Times New Roman" w:hAnsi="Times New Roman" w:cs="Times New Roman"/>
          <w:b/>
          <w:sz w:val="28"/>
          <w:szCs w:val="28"/>
          <w:lang w:val="uk-UA"/>
        </w:rPr>
        <w:t>У якому році відбувся Любецький з’їзд князів?</w:t>
      </w:r>
    </w:p>
    <w:p w:rsidR="00AB5457" w:rsidRPr="00AB5457" w:rsidRDefault="00AB5457" w:rsidP="009773D0">
      <w:p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1068 р         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1072 р</w:t>
      </w:r>
    </w:p>
    <w:p w:rsidR="00AB5457" w:rsidRPr="00AB5457" w:rsidRDefault="00AB5457" w:rsidP="009773D0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1072  р         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1097 р</w:t>
      </w:r>
    </w:p>
    <w:p w:rsidR="00AB5457" w:rsidRPr="00AB5457" w:rsidRDefault="00AB5457" w:rsidP="009773D0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3D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B5457">
        <w:rPr>
          <w:rFonts w:ascii="Times New Roman" w:hAnsi="Times New Roman" w:cs="Times New Roman"/>
          <w:b/>
          <w:sz w:val="28"/>
          <w:szCs w:val="28"/>
          <w:lang w:val="uk-UA"/>
        </w:rPr>
        <w:t>Галицьке та Волинське князівства було об’єднано в єдину державу в…</w:t>
      </w:r>
    </w:p>
    <w:p w:rsidR="00AB5457" w:rsidRPr="00AB5457" w:rsidRDefault="00AB5457" w:rsidP="009773D0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1111 р         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1199 р</w:t>
      </w:r>
    </w:p>
    <w:p w:rsidR="00AB5457" w:rsidRPr="00AB5457" w:rsidRDefault="00AB5457" w:rsidP="009773D0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1185 р          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1240 р</w:t>
      </w:r>
    </w:p>
    <w:p w:rsidR="00AB5457" w:rsidRPr="00AB5457" w:rsidRDefault="00AB5457" w:rsidP="009773D0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3D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Наприкінці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AB54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ст. Кримське ханство потрапило у васальну залежність від…</w:t>
      </w:r>
    </w:p>
    <w:p w:rsidR="00AB5457" w:rsidRPr="00AB5457" w:rsidRDefault="00AB5457" w:rsidP="009773D0">
      <w:pPr>
        <w:tabs>
          <w:tab w:val="center" w:pos="55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5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Османської імперії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В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Великого князівства Литовського</w:t>
      </w:r>
    </w:p>
    <w:p w:rsidR="00AB5457" w:rsidRPr="009773D0" w:rsidRDefault="00AB5457" w:rsidP="009773D0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Речі Посполитої</w:t>
      </w:r>
      <w:r w:rsidRPr="00AB54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77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457">
        <w:rPr>
          <w:rFonts w:ascii="Times New Roman" w:hAnsi="Times New Roman" w:cs="Times New Roman"/>
          <w:sz w:val="28"/>
          <w:szCs w:val="28"/>
          <w:lang w:val="uk-UA"/>
        </w:rPr>
        <w:t xml:space="preserve"> австрійських Габсбургів</w:t>
      </w:r>
    </w:p>
    <w:p w:rsidR="00AB5457" w:rsidRPr="009773D0" w:rsidRDefault="00AB5457" w:rsidP="00AB5457">
      <w:pPr>
        <w:tabs>
          <w:tab w:val="left" w:pos="51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49E" w:rsidRPr="00AB5457" w:rsidRDefault="00BD749E" w:rsidP="00BD749E">
      <w:pPr>
        <w:framePr w:hSpace="180" w:wrap="around" w:vAnchor="text" w:hAnchor="page" w:x="1357" w:y="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7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AB54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Укажіть,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B54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 називалися народні збори жителів міст Київської  Русі,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B54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 </w:t>
      </w:r>
      <w:proofErr w:type="spellStart"/>
      <w:r w:rsidRPr="00AB54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роглядали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AB54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</w:t>
      </w:r>
      <w:proofErr w:type="spellEnd"/>
      <w:r w:rsidRPr="00AB54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громадські справи.</w:t>
      </w:r>
    </w:p>
    <w:p w:rsidR="00BD749E" w:rsidRPr="00AB5457" w:rsidRDefault="00BD749E" w:rsidP="00BD749E">
      <w:pPr>
        <w:framePr w:hSpace="180" w:wrap="around" w:vAnchor="text" w:hAnchor="page" w:x="1357" w:y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віче</w:t>
      </w:r>
    </w:p>
    <w:p w:rsidR="00BD749E" w:rsidRPr="00AB5457" w:rsidRDefault="00BD749E" w:rsidP="00BD749E">
      <w:pPr>
        <w:framePr w:hSpace="180" w:wrap="around" w:vAnchor="text" w:hAnchor="page" w:x="1357" w:y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рада</w:t>
      </w:r>
    </w:p>
    <w:p w:rsidR="00BD749E" w:rsidRPr="00AB5457" w:rsidRDefault="00BD749E" w:rsidP="00BD749E">
      <w:pPr>
        <w:framePr w:hSpace="180" w:wrap="around" w:vAnchor="text" w:hAnchor="page" w:x="1357" w:y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дума</w:t>
      </w:r>
    </w:p>
    <w:p w:rsidR="00BD749E" w:rsidRPr="00AB5457" w:rsidRDefault="00BD749E" w:rsidP="00BD749E">
      <w:pPr>
        <w:framePr w:hSpace="180" w:wrap="around" w:vAnchor="text" w:hAnchor="page" w:x="1357" w:y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собор</w:t>
      </w:r>
    </w:p>
    <w:p w:rsidR="00BD749E" w:rsidRPr="00BD749E" w:rsidRDefault="00BD749E" w:rsidP="00BD749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D74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9.Державу Київську Русь було утворено у :</w:t>
      </w:r>
    </w:p>
    <w:p w:rsidR="00BD749E" w:rsidRPr="00BD749E" w:rsidRDefault="009773D0" w:rsidP="00BD749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807E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85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 р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В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912 р</w:t>
      </w:r>
    </w:p>
    <w:p w:rsidR="00BD749E" w:rsidRPr="00BD749E" w:rsidRDefault="009773D0" w:rsidP="00BD749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 882 р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Г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988 р</w:t>
      </w:r>
    </w:p>
    <w:p w:rsidR="00BD749E" w:rsidRPr="00BD749E" w:rsidRDefault="00BD749E" w:rsidP="00BD74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D74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10.Київську Русь очолив</w:t>
      </w:r>
      <w:r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: </w:t>
      </w:r>
    </w:p>
    <w:p w:rsidR="00BD749E" w:rsidRPr="00BD749E" w:rsidRDefault="009773D0" w:rsidP="00BD749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А)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король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В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князь</w:t>
      </w:r>
    </w:p>
    <w:p w:rsidR="00BD749E" w:rsidRPr="00BD749E" w:rsidRDefault="009773D0" w:rsidP="00BD749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  султан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Г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цар</w:t>
      </w:r>
    </w:p>
    <w:p w:rsidR="00BD749E" w:rsidRPr="00BD749E" w:rsidRDefault="00BD749E" w:rsidP="00BD749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D74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11.Християнство, як державну релігію було прийнято у :</w:t>
      </w:r>
    </w:p>
    <w:p w:rsidR="00BD749E" w:rsidRPr="00BD749E" w:rsidRDefault="00BD749E" w:rsidP="00BD749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А) 945 р            </w:t>
      </w:r>
      <w:r w:rsidR="009773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В</w:t>
      </w:r>
      <w:r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1015 р</w:t>
      </w:r>
    </w:p>
    <w:p w:rsidR="00BD749E" w:rsidRPr="00BD749E" w:rsidRDefault="00BD749E" w:rsidP="00BD749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Б) 988 р             </w:t>
      </w:r>
      <w:r w:rsidR="009773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Г</w:t>
      </w:r>
      <w:r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882 р</w:t>
      </w:r>
    </w:p>
    <w:p w:rsidR="00BD749E" w:rsidRPr="00BD749E" w:rsidRDefault="00BD749E" w:rsidP="00BD749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D74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12.Вка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жіть ім’я першого Великого князя</w:t>
      </w:r>
    </w:p>
    <w:p w:rsidR="00BD749E" w:rsidRPr="00BD749E" w:rsidRDefault="009773D0" w:rsidP="00BD749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 Рюрик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В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Святослав</w:t>
      </w:r>
    </w:p>
    <w:p w:rsidR="00BD749E" w:rsidRDefault="009773D0" w:rsidP="00BD749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 Олег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Г</w:t>
      </w:r>
      <w:r w:rsidR="00BD749E" w:rsidRPr="00BD74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Ярослав</w:t>
      </w:r>
    </w:p>
    <w:p w:rsidR="009773D0" w:rsidRPr="009773D0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uk-UA"/>
        </w:rPr>
        <w:t>13</w:t>
      </w:r>
      <w:r w:rsidRPr="009773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. </w:t>
      </w:r>
      <w:r w:rsidRPr="009773D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uk-UA"/>
        </w:rPr>
        <w:t>Установіть відповідність між ім’ям правителя та описом його діяльності.</w:t>
      </w:r>
      <w:r w:rsidR="00807E3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uk-UA"/>
        </w:rPr>
        <w:t>(2 б.)</w:t>
      </w:r>
    </w:p>
    <w:p w:rsidR="009773D0" w:rsidRPr="009773D0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uk-UA"/>
        </w:rPr>
        <w:t>1</w:t>
      </w:r>
      <w:r w:rsidRPr="009773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) Аскольд</w:t>
      </w:r>
    </w:p>
    <w:p w:rsidR="009773D0" w:rsidRPr="009773D0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2) Ігор</w:t>
      </w:r>
    </w:p>
    <w:p w:rsidR="009773D0" w:rsidRPr="009773D0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3) Олег</w:t>
      </w:r>
    </w:p>
    <w:p w:rsidR="009773D0" w:rsidRPr="009773D0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4) Святослав</w:t>
      </w:r>
    </w:p>
    <w:p w:rsidR="009773D0" w:rsidRPr="009773D0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А)</w:t>
      </w:r>
      <w:r w:rsidRPr="009773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Хитрістю захопив владу в Києві; добився від Візантії безмитної торгівлі і сплати данини; об’єднав північну і південну частину Русі під єдиним управлінням.</w:t>
      </w:r>
    </w:p>
    <w:p w:rsidR="009773D0" w:rsidRPr="009773D0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Б)</w:t>
      </w:r>
      <w:r w:rsidRPr="009773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літописними даними правив разом з </w:t>
      </w:r>
      <w:proofErr w:type="spellStart"/>
      <w:r w:rsidRPr="009773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родичем</w:t>
      </w:r>
      <w:proofErr w:type="spellEnd"/>
      <w:r w:rsidRPr="009773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 змусив Візантію визнати Київське князівство як державу; прийняв християнство під ім’ям Миколай.</w:t>
      </w:r>
    </w:p>
    <w:p w:rsidR="009773D0" w:rsidRPr="009773D0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В)</w:t>
      </w:r>
      <w:r w:rsidRPr="009773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Похід на Закавказзя; невдалий похід на Константинополь, де його військо було знищене грецьким вогнем; загибель від рук древлян.</w:t>
      </w:r>
    </w:p>
    <w:p w:rsidR="00807E33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Г)</w:t>
      </w:r>
      <w:r w:rsidRPr="009773D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Похід на Хозарський каганат; два походи на Балкани; намір перенести столицю з Києва у Переяславець на Дунаї.</w:t>
      </w:r>
    </w:p>
    <w:p w:rsidR="009773D0" w:rsidRPr="009773D0" w:rsidRDefault="009773D0" w:rsidP="0080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73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14. Завдання на співвідношення</w:t>
      </w:r>
      <w:r w:rsidR="00807E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(2б.)</w:t>
      </w:r>
    </w:p>
    <w:tbl>
      <w:tblPr>
        <w:tblW w:w="957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9773D0" w:rsidRPr="009773D0" w:rsidTr="00807E33">
        <w:trPr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 860 р.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А. Утворення Київської держави</w:t>
            </w:r>
          </w:p>
        </w:tc>
      </w:tr>
      <w:tr w:rsidR="009773D0" w:rsidRPr="009773D0" w:rsidTr="00807E33">
        <w:trPr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 882 р.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Б. Похід Олега на Візантію</w:t>
            </w:r>
          </w:p>
        </w:tc>
      </w:tr>
      <w:tr w:rsidR="009773D0" w:rsidRPr="009773D0" w:rsidTr="00807E33">
        <w:trPr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3.907 р.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В. Руйнування Хозарського </w:t>
            </w:r>
            <w:proofErr w:type="spellStart"/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каганту</w:t>
            </w:r>
            <w:proofErr w:type="spellEnd"/>
          </w:p>
        </w:tc>
      </w:tr>
      <w:tr w:rsidR="009773D0" w:rsidRPr="009773D0" w:rsidTr="00807E33">
        <w:trPr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4.968 р.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Г. Початок правління Аскольда та Діра</w:t>
            </w:r>
          </w:p>
        </w:tc>
      </w:tr>
      <w:tr w:rsidR="009773D0" w:rsidRPr="009773D0" w:rsidTr="00807E33">
        <w:trPr>
          <w:tblCellSpacing w:w="0" w:type="dxa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D0" w:rsidRPr="009773D0" w:rsidRDefault="009773D0" w:rsidP="009773D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7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Д. Проведення Святославом адміністративної реформи</w:t>
            </w:r>
          </w:p>
        </w:tc>
      </w:tr>
    </w:tbl>
    <w:p w:rsidR="00807E33" w:rsidRPr="003014D3" w:rsidRDefault="00807E33" w:rsidP="00807E33">
      <w:pPr>
        <w:pStyle w:val="western"/>
        <w:spacing w:after="0" w:line="240" w:lineRule="auto"/>
        <w:rPr>
          <w:color w:val="000000" w:themeColor="text1"/>
        </w:rPr>
      </w:pPr>
      <w:r>
        <w:rPr>
          <w:b/>
          <w:bCs/>
          <w:sz w:val="28"/>
          <w:szCs w:val="28"/>
        </w:rPr>
        <w:t xml:space="preserve">15. Заповніть пропуски у речення </w:t>
      </w:r>
      <w:r w:rsidRPr="003014D3">
        <w:rPr>
          <w:b/>
          <w:bCs/>
          <w:color w:val="000000" w:themeColor="text1"/>
          <w:sz w:val="28"/>
          <w:szCs w:val="28"/>
        </w:rPr>
        <w:t>( 2 бали).</w:t>
      </w:r>
    </w:p>
    <w:p w:rsidR="00807E33" w:rsidRDefault="00807E33" w:rsidP="00163B65">
      <w:pPr>
        <w:pStyle w:val="western"/>
        <w:spacing w:after="0" w:line="240" w:lineRule="auto"/>
      </w:pPr>
      <w:r>
        <w:rPr>
          <w:sz w:val="28"/>
          <w:szCs w:val="28"/>
        </w:rPr>
        <w:t>Після смерті князя ________________________ у 1125 році великокнязівський престол перейшов до його старшого сина _______________.Він правив до ________ року. Він продовжив політику свого батька щодо збереження єдності держави. Влада цього князя була загальноруською. За це його прозвали _________________.</w:t>
      </w:r>
    </w:p>
    <w:p w:rsid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>Г</w:t>
      </w:r>
      <w:r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val="uk-UA" w:eastAsia="uk-UA"/>
        </w:rPr>
        <w:t>Р</w:t>
      </w:r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 xml:space="preserve"> 2. </w:t>
      </w:r>
      <w:proofErr w:type="spellStart"/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>Працює</w:t>
      </w:r>
      <w:proofErr w:type="spellEnd"/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 xml:space="preserve"> з </w:t>
      </w:r>
      <w:proofErr w:type="spellStart"/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>інформацією</w:t>
      </w:r>
      <w:proofErr w:type="spellEnd"/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 xml:space="preserve"> </w:t>
      </w:r>
      <w:proofErr w:type="spellStart"/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>історичного</w:t>
      </w:r>
      <w:proofErr w:type="spellEnd"/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 xml:space="preserve"> та </w:t>
      </w:r>
      <w:proofErr w:type="spellStart"/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>суспільствознавчого</w:t>
      </w:r>
      <w:proofErr w:type="spellEnd"/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 xml:space="preserve"> </w:t>
      </w:r>
      <w:proofErr w:type="spellStart"/>
      <w:r w:rsidR="00807E33" w:rsidRPr="00807E33">
        <w:rPr>
          <w:rFonts w:ascii="Times New Roman" w:eastAsia="Times New Roman" w:hAnsi="Times New Roman" w:cs="Times New Roman"/>
          <w:b/>
          <w:bCs/>
          <w:color w:val="55308D"/>
          <w:sz w:val="28"/>
          <w:szCs w:val="28"/>
          <w:lang w:eastAsia="uk-UA"/>
        </w:rPr>
        <w:t>змісту</w:t>
      </w:r>
      <w:proofErr w:type="spellEnd"/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</w:t>
      </w:r>
      <w:r w:rsidRPr="00163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. Заповніть таблицю, записавши в стовпчики відповідні номери назв українських земель, які належали Польщі, ВКЛ, Молдові, Угорщині та Московському князівству. </w:t>
      </w:r>
      <w:r w:rsidRPr="00163B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(6 балів)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7"/>
        <w:gridCol w:w="1957"/>
      </w:tblGrid>
      <w:tr w:rsidR="00163B65" w:rsidRPr="00163B65" w:rsidTr="00163B65">
        <w:trPr>
          <w:tblCellSpacing w:w="0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3B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Польща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3B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ВКЛ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3B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Молдова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3B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Угорщина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3B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Московське князівство</w:t>
            </w:r>
          </w:p>
        </w:tc>
      </w:tr>
      <w:tr w:rsidR="00163B65" w:rsidRPr="00163B65" w:rsidTr="00163B65">
        <w:trPr>
          <w:tblCellSpacing w:w="0" w:type="dxa"/>
        </w:trPr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63B65" w:rsidRPr="00163B65" w:rsidRDefault="00163B65" w:rsidP="00163B6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Буковина;</w:t>
      </w:r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 Київщина;</w:t>
      </w:r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 Волинь;</w:t>
      </w:r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 Галичина;</w:t>
      </w:r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 Чернігово — Сіверщина;</w:t>
      </w:r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 Західне Поділля;</w:t>
      </w:r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7. Східне Поділля;</w:t>
      </w:r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8. Закарпаття;</w:t>
      </w:r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9. Холмщина;</w:t>
      </w:r>
    </w:p>
    <w:p w:rsidR="00163B65" w:rsidRP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10. Смоленщина;</w:t>
      </w:r>
    </w:p>
    <w:p w:rsidR="00163B65" w:rsidRDefault="00163B65" w:rsidP="00163B6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11. </w:t>
      </w:r>
      <w:proofErr w:type="spellStart"/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Белзчина</w:t>
      </w:r>
      <w:proofErr w:type="spellEnd"/>
      <w:r w:rsidRPr="00163B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163B65" w:rsidRDefault="00163B65" w:rsidP="00163B65">
      <w:pPr>
        <w:pStyle w:val="western"/>
        <w:spacing w:after="0" w:line="240" w:lineRule="auto"/>
      </w:pPr>
      <w:r w:rsidRPr="00163B65">
        <w:rPr>
          <w:b/>
          <w:sz w:val="28"/>
          <w:szCs w:val="28"/>
        </w:rPr>
        <w:t xml:space="preserve">2. </w:t>
      </w:r>
      <w:r w:rsidRPr="00163B65">
        <w:rPr>
          <w:b/>
          <w:bCs/>
          <w:sz w:val="28"/>
          <w:szCs w:val="28"/>
        </w:rPr>
        <w:t>Дайте відповідь “так” або “ні” на запитання</w:t>
      </w:r>
      <w:r w:rsidRPr="00163B65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За вірну відповідь </w:t>
      </w:r>
      <w:r>
        <w:rPr>
          <w:b/>
          <w:bCs/>
          <w:color w:val="BF0041"/>
          <w:sz w:val="28"/>
          <w:szCs w:val="28"/>
        </w:rPr>
        <w:t>по 1 балу</w:t>
      </w:r>
    </w:p>
    <w:p w:rsidR="00163B65" w:rsidRDefault="00163B65" w:rsidP="00163B65">
      <w:pPr>
        <w:pStyle w:val="western"/>
        <w:spacing w:after="0" w:line="240" w:lineRule="auto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До Чернігівського князівства входили теперішні російські міста Курськ та Брянськ.</w:t>
      </w:r>
    </w:p>
    <w:p w:rsidR="00163B65" w:rsidRDefault="00163B65" w:rsidP="00163B65">
      <w:pPr>
        <w:pStyle w:val="western"/>
        <w:spacing w:after="0" w:line="240" w:lineRule="auto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Чернігівські князі правили і в Києві.</w:t>
      </w:r>
    </w:p>
    <w:p w:rsidR="00163B65" w:rsidRDefault="00163B65" w:rsidP="00163B65">
      <w:pPr>
        <w:pStyle w:val="western"/>
        <w:spacing w:after="0" w:line="240" w:lineRule="auto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Переяславське князівство постійно оборонялося від половців.</w:t>
      </w:r>
    </w:p>
    <w:p w:rsidR="00163B65" w:rsidRDefault="00163B65" w:rsidP="00163B65">
      <w:pPr>
        <w:pStyle w:val="western"/>
        <w:spacing w:after="0" w:line="240" w:lineRule="auto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Наслідком походу Ігоря в 1185 р. був остаточний розгром половців.</w:t>
      </w:r>
    </w:p>
    <w:p w:rsidR="00163B65" w:rsidRDefault="00163B65" w:rsidP="00163B65">
      <w:pPr>
        <w:pStyle w:val="western"/>
        <w:spacing w:after="0" w:line="240" w:lineRule="auto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Переяславське князівство було розорене Андрієм Боголюбським.</w:t>
      </w:r>
    </w:p>
    <w:p w:rsidR="00163B65" w:rsidRDefault="00163B65" w:rsidP="00163B65">
      <w:pPr>
        <w:pStyle w:val="western"/>
        <w:spacing w:after="0"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Київське князівство було розташоване на перехресті торговельних шляхів.</w:t>
      </w:r>
    </w:p>
    <w:p w:rsidR="00163B65" w:rsidRPr="00163B65" w:rsidRDefault="00163B65" w:rsidP="00163B65">
      <w:pPr>
        <w:pStyle w:val="western"/>
        <w:spacing w:after="0" w:line="240" w:lineRule="auto"/>
        <w:rPr>
          <w:color w:val="000000"/>
          <w:sz w:val="28"/>
          <w:szCs w:val="28"/>
        </w:rPr>
      </w:pPr>
      <w:r>
        <w:rPr>
          <w:b/>
          <w:bCs/>
          <w:color w:val="55308D"/>
          <w:sz w:val="28"/>
          <w:szCs w:val="28"/>
        </w:rPr>
        <w:t>ГР 3. Виявляє здатність до співпраці, толерантність, громадянську позицію</w:t>
      </w:r>
    </w:p>
    <w:p w:rsidR="003014D3" w:rsidRPr="003014D3" w:rsidRDefault="003014D3" w:rsidP="003014D3">
      <w:pPr>
        <w:pStyle w:val="western"/>
        <w:spacing w:after="0" w:line="240" w:lineRule="auto"/>
        <w:ind w:left="-284"/>
        <w:rPr>
          <w:color w:val="000000" w:themeColor="text1"/>
          <w:lang w:val="ru-RU"/>
        </w:rPr>
      </w:pPr>
      <w:r>
        <w:rPr>
          <w:rStyle w:val="a5"/>
          <w:color w:val="000000"/>
          <w:sz w:val="26"/>
          <w:szCs w:val="26"/>
        </w:rPr>
        <w:t>1. Поясніть чому князя Ярослава називали “тестем Європи”, свою думку обґрунтуйте.</w:t>
      </w:r>
      <w:r>
        <w:rPr>
          <w:rStyle w:val="a5"/>
          <w:color w:val="BF0041"/>
          <w:sz w:val="26"/>
          <w:szCs w:val="26"/>
        </w:rPr>
        <w:t xml:space="preserve"> </w:t>
      </w:r>
      <w:r w:rsidRPr="003014D3">
        <w:rPr>
          <w:rStyle w:val="a5"/>
          <w:color w:val="000000" w:themeColor="text1"/>
          <w:sz w:val="26"/>
          <w:szCs w:val="26"/>
        </w:rPr>
        <w:t>( 4 бали)</w:t>
      </w:r>
    </w:p>
    <w:p w:rsidR="003014D3" w:rsidRDefault="003014D3" w:rsidP="003014D3">
      <w:pPr>
        <w:pStyle w:val="western"/>
        <w:spacing w:after="0" w:line="240" w:lineRule="auto"/>
        <w:ind w:left="-284"/>
        <w:rPr>
          <w:lang w:val="ru-RU"/>
        </w:rPr>
      </w:pP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014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42875" distR="142875" simplePos="0" relativeHeight="251659264" behindDoc="0" locked="0" layoutInCell="1" allowOverlap="0" wp14:anchorId="307419AB" wp14:editId="710976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488180" cy="5821680"/>
            <wp:effectExtent l="0" t="0" r="7620" b="7620"/>
            <wp:wrapSquare wrapText="bothSides"/>
            <wp:docPr id="1" name="Рисунок 1" descr="C:\Users\User\AppData\Local\Temp\lu23163vkhtc.tmp\lu23163vkhtm_tmp_7696a8cbd84ae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lu23163vkhtc.tmp\lu23163vkhtm_tmp_7696a8cbd84aea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711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Pr="003014D3" w:rsidRDefault="003014D3" w:rsidP="003014D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014D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2. </w:t>
      </w:r>
      <w:r w:rsidRPr="003014D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uk-UA"/>
        </w:rPr>
        <w:t>Назвіть 7 племінних слов’янських союзів, які вважаються безпосередніми предками українців.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uk-UA"/>
        </w:rPr>
        <w:t>(5 б.)</w:t>
      </w: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014D3" w:rsidRDefault="003014D3" w:rsidP="003014D3">
      <w:pPr>
        <w:pStyle w:val="western"/>
        <w:spacing w:after="0" w:line="240" w:lineRule="auto"/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Розмістіть</w:t>
      </w:r>
      <w:proofErr w:type="spellEnd"/>
      <w:r>
        <w:rPr>
          <w:b/>
          <w:bCs/>
          <w:sz w:val="28"/>
          <w:szCs w:val="28"/>
        </w:rPr>
        <w:t xml:space="preserve"> князів, зображених на портретах, у правильній хронологічній послідовності їх князювання. (</w:t>
      </w:r>
      <w:r>
        <w:rPr>
          <w:b/>
          <w:bCs/>
          <w:color w:val="BF0041"/>
          <w:sz w:val="28"/>
          <w:szCs w:val="28"/>
        </w:rPr>
        <w:t>3 бали</w:t>
      </w:r>
      <w:r>
        <w:rPr>
          <w:b/>
          <w:bCs/>
          <w:sz w:val="28"/>
          <w:szCs w:val="28"/>
        </w:rPr>
        <w:t>)</w:t>
      </w:r>
    </w:p>
    <w:p w:rsidR="003014D3" w:rsidRDefault="003014D3" w:rsidP="003014D3">
      <w:pPr>
        <w:pStyle w:val="western"/>
        <w:spacing w:after="0" w:line="240" w:lineRule="auto"/>
      </w:pPr>
      <w:r>
        <w:rPr>
          <w:noProof/>
          <w:lang w:val="ru-RU" w:eastAsia="ru-RU"/>
        </w:rPr>
        <w:drawing>
          <wp:inline distT="0" distB="0" distL="0" distR="0" wp14:anchorId="42DC4F0E" wp14:editId="18D193B8">
            <wp:extent cx="1600200" cy="2476500"/>
            <wp:effectExtent l="0" t="0" r="0" b="0"/>
            <wp:docPr id="2" name="Рисунок 4" descr="C:\Users\User\AppData\Local\Temp\lu91363vq03i.tmp\lu91363vq03z_tmp_aef3ec12ff3eb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lu91363vq03i.tmp\lu91363vq03z_tmp_aef3ec12ff3ebdd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3B1CC632" wp14:editId="59EC4986">
            <wp:extent cx="2118360" cy="2446020"/>
            <wp:effectExtent l="0" t="0" r="0" b="0"/>
            <wp:docPr id="3" name="Рисунок 5" descr="C:\Users\User\AppData\Local\Temp\lu91363vq03i.tmp\lu91363vq03z_tmp_e9bcde640b2aaa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lu91363vq03i.tmp\lu91363vq03z_tmp_e9bcde640b2aaa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58CD7FF5" wp14:editId="5EB2B185">
            <wp:extent cx="1988820" cy="2476500"/>
            <wp:effectExtent l="0" t="0" r="0" b="0"/>
            <wp:docPr id="4" name="Рисунок 4" descr="C:\Users\User\AppData\Local\Temp\lu91363vq03i.tmp\lu91363vq03z_tmp_6d12109af7c219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lu91363vq03i.tmp\lu91363vq03z_tmp_6d12109af7c2193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D3" w:rsidRDefault="003014D3" w:rsidP="003014D3">
      <w:pPr>
        <w:pStyle w:val="western"/>
        <w:tabs>
          <w:tab w:val="left" w:pos="1032"/>
          <w:tab w:val="center" w:pos="4819"/>
          <w:tab w:val="left" w:pos="7992"/>
        </w:tabs>
        <w:spacing w:after="0" w:line="276" w:lineRule="auto"/>
      </w:pPr>
      <w:r>
        <w:rPr>
          <w:b/>
          <w:bCs/>
          <w:color w:val="000000"/>
          <w:sz w:val="28"/>
          <w:szCs w:val="28"/>
        </w:rPr>
        <w:tab/>
        <w:t>А</w:t>
      </w:r>
      <w:r>
        <w:rPr>
          <w:b/>
          <w:bCs/>
          <w:color w:val="000000"/>
          <w:sz w:val="28"/>
          <w:szCs w:val="28"/>
        </w:rPr>
        <w:tab/>
        <w:t xml:space="preserve">Б        </w:t>
      </w:r>
      <w:r>
        <w:rPr>
          <w:b/>
          <w:bCs/>
          <w:color w:val="000000"/>
          <w:sz w:val="28"/>
          <w:szCs w:val="28"/>
        </w:rPr>
        <w:tab/>
        <w:t>В</w:t>
      </w:r>
    </w:p>
    <w:p w:rsidR="003014D3" w:rsidRPr="003014D3" w:rsidRDefault="003014D3" w:rsidP="003014D3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proofErr w:type="spellStart"/>
      <w:r w:rsidRPr="005445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Річна</w:t>
      </w:r>
      <w:proofErr w:type="spellEnd"/>
      <w:r w:rsidRPr="005445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контрольна</w:t>
      </w:r>
      <w:proofErr w:type="spellEnd"/>
      <w:r w:rsidRPr="005445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робота з </w:t>
      </w:r>
      <w:proofErr w:type="spellStart"/>
      <w:r w:rsidRPr="005445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громадянської</w:t>
      </w:r>
      <w:proofErr w:type="spellEnd"/>
      <w:r w:rsidRPr="005445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освіти</w:t>
      </w:r>
      <w:proofErr w:type="spellEnd"/>
      <w:r w:rsidRPr="005445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br/>
        <w:t xml:space="preserve">7 </w:t>
      </w:r>
      <w:proofErr w:type="spellStart"/>
      <w:r w:rsidRPr="005445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клас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1–8. Обери </w:t>
      </w: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правильну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відповідь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(1 бал за </w:t>
      </w: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кожне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):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таке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громадянське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суспільство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Сукупність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законів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держави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B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Спільнота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активних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громадян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взаємодіють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поза межами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державної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влади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Військове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об’єднання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громадян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Релігійна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Основним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законом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є: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Кримінальний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кодекс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B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Закон про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освіту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Конституція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Кодекс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законів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працю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Яке з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наведеного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правом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дитини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) Право голосу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B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Право на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навчання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Право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керувати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автомобілем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Право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служити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армії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таке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толерантність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Пасивність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B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Вміння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переконувати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інших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Поважне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ставлення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відмінностей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інших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людей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Агресивний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захист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власної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думки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означає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демократія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»?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Влада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багатих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B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) Влада народу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Влада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армії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Влада одного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лідера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таке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волонтерство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Робота за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гроші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B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Примусова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праця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Добровільна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безоплатна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допомога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Робота в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армії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влади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приймає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Україні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) Президент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B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Кабінет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Міністрів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Верховна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Рада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Конституційний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означає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«права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»?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Привілеї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дорослих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B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Законодавчі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обов’язки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свободи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має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кожна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людина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Повноваження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держави</w:t>
      </w:r>
      <w:proofErr w:type="spellEnd"/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9–12. Дай </w:t>
      </w: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коротку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відповідь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(по 2 </w:t>
      </w: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бали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за </w:t>
      </w: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кожне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</w:t>
      </w:r>
      <w:proofErr w:type="spellEnd"/>
      <w:r w:rsidRPr="0054456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):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три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дитини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Чим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відрізняється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громадянин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мешканця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країни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544564" w:rsidRPr="00544564" w:rsidRDefault="00544564" w:rsidP="00544564">
      <w:pPr>
        <w:spacing w:before="100" w:beforeAutospacing="1"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11. Як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ти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можеш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участь у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житті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своєї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B71272" w:rsidRPr="003014D3" w:rsidRDefault="00544564" w:rsidP="00544564">
      <w:pPr>
        <w:spacing w:before="100" w:beforeAutospacing="1" w:after="0"/>
        <w:ind w:left="284" w:hanging="284"/>
        <w:rPr>
          <w:sz w:val="28"/>
          <w:szCs w:val="28"/>
          <w:lang w:val="uk-UA"/>
        </w:rPr>
      </w:pPr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 Поясни,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таке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конфлікт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як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його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можна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розв’язати</w:t>
      </w:r>
      <w:proofErr w:type="spellEnd"/>
      <w:r w:rsidRPr="00544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мирно.</w:t>
      </w:r>
      <w:bookmarkStart w:id="0" w:name="_GoBack"/>
      <w:bookmarkEnd w:id="0"/>
    </w:p>
    <w:sectPr w:rsidR="00B71272" w:rsidRPr="00301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49D3"/>
    <w:multiLevelType w:val="hybridMultilevel"/>
    <w:tmpl w:val="24B6B27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0A51"/>
    <w:multiLevelType w:val="hybridMultilevel"/>
    <w:tmpl w:val="0F0C9ED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62250"/>
    <w:multiLevelType w:val="hybridMultilevel"/>
    <w:tmpl w:val="A15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11859"/>
    <w:multiLevelType w:val="hybridMultilevel"/>
    <w:tmpl w:val="9C1A0484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45038"/>
    <w:multiLevelType w:val="hybridMultilevel"/>
    <w:tmpl w:val="13C60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282F5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6953D6"/>
    <w:multiLevelType w:val="hybridMultilevel"/>
    <w:tmpl w:val="06180658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B63CD"/>
    <w:multiLevelType w:val="hybridMultilevel"/>
    <w:tmpl w:val="872C3C2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30"/>
    <w:rsid w:val="00163B65"/>
    <w:rsid w:val="003014D3"/>
    <w:rsid w:val="00433C30"/>
    <w:rsid w:val="00544564"/>
    <w:rsid w:val="00807E33"/>
    <w:rsid w:val="009773D0"/>
    <w:rsid w:val="00AB5457"/>
    <w:rsid w:val="00B71272"/>
    <w:rsid w:val="00B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2112C-B4DE-48C1-84B9-60C5C844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57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45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AB5457"/>
    <w:pPr>
      <w:ind w:left="720"/>
      <w:contextualSpacing/>
    </w:pPr>
  </w:style>
  <w:style w:type="paragraph" w:customStyle="1" w:styleId="western">
    <w:name w:val="western"/>
    <w:basedOn w:val="a"/>
    <w:rsid w:val="00807E3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3014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4D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3B8C-BBFD-43A8-8276-6C09E917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2025-04-06T15:49:00Z</dcterms:created>
  <dcterms:modified xsi:type="dcterms:W3CDTF">2026-01-26T19:21:00Z</dcterms:modified>
</cp:coreProperties>
</file>