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highlight w:val="white"/>
          <w:rtl w:val="0"/>
        </w:rPr>
        <w:t xml:space="preserve">Контрольна робота географія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11 клас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І рівень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1.Засновником вчення про біосферу вважають: 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А В. Докучаєв 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Б К. Воблий 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В В. Вернадський 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Г С. Рудницький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2. Як називають природну оболонку існування та життєдіяльності організмів? 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А Біосфера 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Б Геосфера 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В Екосфера 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Г Стратосфера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3. Поверхневе пухке й родюче утворення, що сформувалося внаслідок дії грунтотвірних чинників, називають: 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А Біомаса 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Б Грунт 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В Материнська порода 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Г Грунтові ресурси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4. В якій частині світу виробляють 70 % усіх тканин? 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А Австралії 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Б Азії 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В Африці</w:t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Г Америці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5.Укажіть, що таке світовий ринок інвестицій</w:t>
        <w:br w:type="textWrapping"/>
        <w:t xml:space="preserve">А Можливість доступу до необхідних даних з усіх сфер життєдіяльності в будь-який момент часу в будь-якому місці  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Б Наявні фінансові ресурси світу   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В Багато функціональні системи каналів зв'язку та комунікаційне обладнання</w:t>
        <w:br w:type="textWrapping"/>
        <w:t xml:space="preserve">Г Глобальний механізм розподілу потоків фінансових вкладень між</w:t>
        <w:br w:type="textWrapping"/>
        <w:t xml:space="preserve">країнами в глобальній економіці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6. Як називається суспільно-географічна наука про просторову організацію держави і міждержавних об′єднань , розміщення та взаємовідношення політичних сил, територіальні форми політичних процесів і явищ? 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А Географія культури 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Б Політична географія 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В  Геополітика 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Г Геоморфологія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ІІ рівень</w:t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1. В яких країнах зосереджені найбільші родовища вугілля ? 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А США </w:t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Б Китай</w:t>
      </w:r>
    </w:p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В Франція </w:t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Г  Німеччина</w:t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2.В межах яких 3 регіонів світу сконцентровано основні виробничі потужності фармацевтичної індустрії? </w:t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А Європа </w:t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Б Африка </w:t>
      </w:r>
    </w:p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В Північна Америка </w:t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Г Японія</w:t>
      </w:r>
    </w:p>
    <w:p w:rsidR="00000000" w:rsidDel="00000000" w:rsidP="00000000" w:rsidRDefault="00000000" w:rsidRPr="00000000" w14:paraId="0000003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3. Назвіть 3 країни, які мають найбільший потік міжнародних туристів: </w:t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А Франція </w:t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Б Туніс </w:t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В США </w:t>
      </w:r>
    </w:p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Г Іспанія</w:t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3. Що належить до державної території України? </w:t>
      </w:r>
    </w:p>
    <w:p w:rsidR="00000000" w:rsidDel="00000000" w:rsidP="00000000" w:rsidRDefault="00000000" w:rsidRPr="00000000" w14:paraId="0000003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А Площа суходолу, обмежена державним кордоном, включаючи надра </w:t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Б Повітряний простір </w:t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В Геопростір </w:t>
      </w:r>
    </w:p>
    <w:p w:rsidR="00000000" w:rsidDel="00000000" w:rsidP="00000000" w:rsidRDefault="00000000" w:rsidRPr="00000000" w14:paraId="0000003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Г Територіальні води </w:t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Д Внутрішні води</w:t>
      </w:r>
    </w:p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4. Які розрізняють види спеціалізації?</w:t>
      </w:r>
    </w:p>
    <w:p w:rsidR="00000000" w:rsidDel="00000000" w:rsidP="00000000" w:rsidRDefault="00000000" w:rsidRPr="00000000" w14:paraId="0000004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А Комплексна </w:t>
      </w:r>
    </w:p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Б Предметна </w:t>
      </w:r>
    </w:p>
    <w:p w:rsidR="00000000" w:rsidDel="00000000" w:rsidP="00000000" w:rsidRDefault="00000000" w:rsidRPr="00000000" w14:paraId="0000004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В Подетальна </w:t>
      </w:r>
    </w:p>
    <w:p w:rsidR="00000000" w:rsidDel="00000000" w:rsidP="00000000" w:rsidRDefault="00000000" w:rsidRPr="00000000" w14:paraId="0000004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Г Технологічна</w:t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5. На світовому ринку Україна відома, як країна, що видобуває: </w:t>
      </w:r>
    </w:p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А Олов’яні руди </w:t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Б Марганцеві руди </w:t>
      </w:r>
    </w:p>
    <w:p w:rsidR="00000000" w:rsidDel="00000000" w:rsidP="00000000" w:rsidRDefault="00000000" w:rsidRPr="00000000" w14:paraId="0000004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В Титанові руди </w:t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Г Мідні руди </w:t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Д Залізні руди</w:t>
      </w:r>
    </w:p>
    <w:p w:rsidR="00000000" w:rsidDel="00000000" w:rsidP="00000000" w:rsidRDefault="00000000" w:rsidRPr="00000000" w14:paraId="0000004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6. Які галузі відіграють основну роль в експорті України?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А Агропромисловий комплекс 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Б Деревообробна промисловість 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В Машинобудування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Г Металургійний комплекс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  <w:t xml:space="preserve">І</w:t>
      </w:r>
      <w:r w:rsidDel="00000000" w:rsidR="00000000" w:rsidRPr="00000000">
        <w:rPr>
          <w:color w:val="000000"/>
          <w:highlight w:val="white"/>
          <w:rtl w:val="0"/>
        </w:rPr>
        <w:t xml:space="preserve">ІІ рівень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1.Установіть відповідність між галузями промисловості  машинобудування  та країнами – лідерами з виробництва продукції цих галузей: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1.Автомобілебудування                             А. США,  Китай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2. Суднобудування                                     Б. Китай, Південна Корея, Японія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3. Електронна промисловість                    В. Китай, США, Японія, Південна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4. Авіакосмічна  промисловість                Корея, Німеччина, Сінгапур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5. Верстатобудування                                 Г. Китай, США, Японія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2.Установіть відповідність між сільськогосподарськими культурами та країнами – лідерами їх вирощування: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1. Пшениця                       А. Бразилія, Індія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2. Рис                                 Б Китай, США, Індія, Франція, Канада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3. Цукрова тростина        В. Україна, Франція, Нідерланди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4. Кукурудза                     Г. США, Китай, Бразилія</w:t>
      </w:r>
    </w:p>
    <w:p w:rsidR="00000000" w:rsidDel="00000000" w:rsidP="00000000" w:rsidRDefault="00000000" w:rsidRPr="00000000" w14:paraId="00000060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5. Соняшник </w:t>
      </w:r>
    </w:p>
    <w:p w:rsidR="00000000" w:rsidDel="00000000" w:rsidP="00000000" w:rsidRDefault="00000000" w:rsidRPr="00000000" w14:paraId="00000061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3. Побудуйте виробничий ланцюг алюмінієвої промисловості:</w:t>
      </w:r>
    </w:p>
    <w:p w:rsidR="00000000" w:rsidDel="00000000" w:rsidP="00000000" w:rsidRDefault="00000000" w:rsidRPr="00000000" w14:paraId="00000062">
      <w:pPr>
        <w:spacing w:after="120" w:line="240" w:lineRule="auto"/>
        <w:ind w:left="357" w:firstLine="0"/>
        <w:rPr/>
      </w:pPr>
      <w:r w:rsidDel="00000000" w:rsidR="00000000" w:rsidRPr="00000000">
        <w:rPr>
          <w:rtl w:val="0"/>
        </w:rPr>
        <w:t xml:space="preserve">А Процес електролізу  алюмінію                                              </w:t>
      </w:r>
    </w:p>
    <w:p w:rsidR="00000000" w:rsidDel="00000000" w:rsidP="00000000" w:rsidRDefault="00000000" w:rsidRPr="00000000" w14:paraId="00000063">
      <w:pPr>
        <w:spacing w:after="120" w:line="240" w:lineRule="auto"/>
        <w:ind w:left="357" w:firstLine="0"/>
        <w:rPr/>
      </w:pPr>
      <w:r w:rsidDel="00000000" w:rsidR="00000000" w:rsidRPr="00000000">
        <w:rPr>
          <w:rtl w:val="0"/>
        </w:rPr>
        <w:t xml:space="preserve">Б Видобуток бокситів </w:t>
      </w:r>
    </w:p>
    <w:p w:rsidR="00000000" w:rsidDel="00000000" w:rsidP="00000000" w:rsidRDefault="00000000" w:rsidRPr="00000000" w14:paraId="00000064">
      <w:pPr>
        <w:spacing w:after="120" w:line="240" w:lineRule="auto"/>
        <w:ind w:left="357" w:firstLine="0"/>
        <w:rPr/>
      </w:pPr>
      <w:r w:rsidDel="00000000" w:rsidR="00000000" w:rsidRPr="00000000">
        <w:rPr>
          <w:rtl w:val="0"/>
        </w:rPr>
        <w:t xml:space="preserve">В Виробництво глинозему (оксид алюмінію)</w:t>
      </w:r>
    </w:p>
    <w:p w:rsidR="00000000" w:rsidDel="00000000" w:rsidP="00000000" w:rsidRDefault="00000000" w:rsidRPr="00000000" w14:paraId="00000065">
      <w:pPr>
        <w:spacing w:after="120" w:line="240" w:lineRule="auto"/>
        <w:ind w:left="357" w:firstLine="0"/>
        <w:rPr/>
      </w:pPr>
      <w:r w:rsidDel="00000000" w:rsidR="00000000" w:rsidRPr="00000000">
        <w:rPr>
          <w:rtl w:val="0"/>
        </w:rPr>
        <w:t xml:space="preserve">Г Первинний алюміній;</w:t>
      </w:r>
    </w:p>
    <w:p w:rsidR="00000000" w:rsidDel="00000000" w:rsidP="00000000" w:rsidRDefault="00000000" w:rsidRPr="00000000" w14:paraId="00000066">
      <w:pPr>
        <w:spacing w:after="120" w:line="240" w:lineRule="auto"/>
        <w:ind w:left="357" w:firstLine="0"/>
        <w:rPr/>
      </w:pPr>
      <w:r w:rsidDel="00000000" w:rsidR="00000000" w:rsidRPr="00000000">
        <w:rPr>
          <w:rtl w:val="0"/>
        </w:rPr>
        <w:t xml:space="preserve">Д Прокат.</w:t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ІV рівень</w:t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1. Як вирішуються суперечності між бажанням досягти економічного зростання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та одночасно забезпечити сприятливий для життя стан довкілля?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